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E032B5" w14:textId="7B9EB89B" w:rsidR="00C56E44" w:rsidRPr="00C56E44" w:rsidRDefault="00C56E44" w:rsidP="00F9375F">
      <w:pPr>
        <w:spacing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it-IT" w:eastAsia="en-AU"/>
        </w:rPr>
      </w:pPr>
      <w:r w:rsidRPr="00C56E44">
        <w:rPr>
          <w:rFonts w:ascii="Times New Roman" w:hAnsi="Times New Roman"/>
          <w:b/>
          <w:sz w:val="28"/>
          <w:szCs w:val="28"/>
          <w:lang w:val="it-IT" w:eastAsia="en-AU"/>
        </w:rPr>
        <w:t xml:space="preserve">CONFERENZA </w:t>
      </w:r>
      <w:r w:rsidR="00F9375F" w:rsidRPr="00C56E44">
        <w:rPr>
          <w:rFonts w:ascii="Times New Roman" w:hAnsi="Times New Roman"/>
          <w:b/>
          <w:sz w:val="28"/>
          <w:szCs w:val="28"/>
          <w:lang w:val="it-IT" w:eastAsia="en-AU"/>
        </w:rPr>
        <w:t xml:space="preserve">INTERNAZIONALE </w:t>
      </w:r>
      <w:r w:rsidRPr="00C56E44">
        <w:rPr>
          <w:rFonts w:ascii="Times New Roman" w:hAnsi="Times New Roman"/>
          <w:b/>
          <w:sz w:val="28"/>
          <w:szCs w:val="28"/>
          <w:lang w:val="it-IT" w:eastAsia="en-AU"/>
        </w:rPr>
        <w:t>INTERDISCIPLINAR</w:t>
      </w:r>
      <w:r>
        <w:rPr>
          <w:rFonts w:ascii="Times New Roman" w:hAnsi="Times New Roman"/>
          <w:b/>
          <w:sz w:val="28"/>
          <w:szCs w:val="28"/>
          <w:lang w:val="it-IT" w:eastAsia="en-AU"/>
        </w:rPr>
        <w:t>E</w:t>
      </w:r>
      <w:r w:rsidRPr="00C56E44">
        <w:rPr>
          <w:rFonts w:ascii="Times New Roman" w:hAnsi="Times New Roman"/>
          <w:b/>
          <w:sz w:val="28"/>
          <w:szCs w:val="28"/>
          <w:lang w:val="it-IT" w:eastAsia="en-AU"/>
        </w:rPr>
        <w:t xml:space="preserve"> SU</w:t>
      </w:r>
    </w:p>
    <w:p w14:paraId="1EFAC39F" w14:textId="65A7A863" w:rsidR="009B6CCA" w:rsidRPr="00D26111" w:rsidRDefault="00C56E44" w:rsidP="00F9375F">
      <w:pPr>
        <w:spacing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it-IT" w:eastAsia="en-AU"/>
        </w:rPr>
      </w:pPr>
      <w:r w:rsidRPr="00C56E44">
        <w:rPr>
          <w:rFonts w:ascii="Times New Roman" w:hAnsi="Times New Roman"/>
          <w:b/>
          <w:sz w:val="28"/>
          <w:szCs w:val="28"/>
          <w:lang w:val="it-IT" w:eastAsia="en-AU"/>
        </w:rPr>
        <w:t>TURISMO, GESTIONE E SVILUPPO DEL TERRITORIO</w:t>
      </w:r>
    </w:p>
    <w:p w14:paraId="152F6F40" w14:textId="77777777" w:rsidR="00877DF1" w:rsidRPr="00D26111" w:rsidRDefault="00877DF1" w:rsidP="00F9375F">
      <w:pPr>
        <w:spacing w:after="120" w:line="240" w:lineRule="auto"/>
        <w:jc w:val="center"/>
        <w:outlineLvl w:val="0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>16-19 dicembre 2019 Bari (Italia)</w:t>
      </w:r>
    </w:p>
    <w:p w14:paraId="34D382AB" w14:textId="77777777" w:rsidR="00F9375F" w:rsidRPr="00F9375F" w:rsidRDefault="00F34D3B" w:rsidP="00F937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6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hyperlink r:id="rId8">
        <w:r w:rsidR="00F9375F" w:rsidRPr="00F9375F">
          <w:rPr>
            <w:rFonts w:ascii="Times New Roman" w:eastAsia="Times New Roman" w:hAnsi="Times New Roman"/>
            <w:color w:val="0563C1"/>
            <w:sz w:val="24"/>
            <w:szCs w:val="24"/>
            <w:u w:val="single"/>
            <w:lang w:val="it-IT"/>
          </w:rPr>
          <w:t>www.unicart.org</w:t>
        </w:r>
      </w:hyperlink>
      <w:r w:rsidR="00F9375F" w:rsidRPr="00F9375F">
        <w:rPr>
          <w:rFonts w:ascii="Times New Roman" w:eastAsia="Times New Roman" w:hAnsi="Times New Roman"/>
          <w:sz w:val="24"/>
          <w:szCs w:val="24"/>
          <w:u w:val="single"/>
          <w:lang w:val="it-IT"/>
        </w:rPr>
        <w:t xml:space="preserve"> </w:t>
      </w:r>
    </w:p>
    <w:p w14:paraId="398B78F3" w14:textId="77777777" w:rsidR="00877DF1" w:rsidRPr="00D26111" w:rsidRDefault="00877DF1" w:rsidP="00877DF1">
      <w:pPr>
        <w:spacing w:after="0" w:line="240" w:lineRule="auto"/>
        <w:ind w:left="567" w:right="-6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36ABD8D2" w14:textId="77777777" w:rsidR="00877DF1" w:rsidRPr="00D26111" w:rsidRDefault="00877DF1" w:rsidP="00F9375F">
      <w:pPr>
        <w:spacing w:after="0" w:line="240" w:lineRule="auto"/>
        <w:ind w:left="567" w:right="-6" w:hanging="567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b/>
          <w:sz w:val="24"/>
          <w:szCs w:val="24"/>
          <w:lang w:val="it-IT" w:eastAsia="en-AU"/>
        </w:rPr>
        <w:t>INTRODUZIONE</w:t>
      </w:r>
    </w:p>
    <w:p w14:paraId="79A9C242" w14:textId="0F102C89" w:rsidR="00877DF1" w:rsidRPr="00D26111" w:rsidRDefault="00877DF1" w:rsidP="00F9375F">
      <w:pPr>
        <w:spacing w:after="0" w:line="240" w:lineRule="auto"/>
        <w:ind w:left="284"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>Il turismo è una delle industrie principali e, come tale, deve affrontare molti problemi, tra cui la conservazione del patrimonio culturale, la sostenibilità economica e ambientale, lo sviluppo di territori e prodotti tipici, compresi quelli gastronomici. Per analizzare meglio questi pro</w:t>
      </w:r>
      <w:r w:rsidR="00D26111">
        <w:rPr>
          <w:rFonts w:ascii="Times New Roman" w:hAnsi="Times New Roman"/>
          <w:sz w:val="24"/>
          <w:szCs w:val="24"/>
          <w:lang w:val="it-IT" w:eastAsia="en-AU"/>
        </w:rPr>
        <w:t>blemi, alcune delle principali U</w:t>
      </w:r>
      <w:r w:rsidRPr="00D26111">
        <w:rPr>
          <w:rFonts w:ascii="Times New Roman" w:hAnsi="Times New Roman"/>
          <w:sz w:val="24"/>
          <w:szCs w:val="24"/>
          <w:lang w:val="it-IT" w:eastAsia="en-AU"/>
        </w:rPr>
        <w:t>niversità dell'area del Mediterraneo insieme a istituti di ricerca qualificati ti invitano a prendere parte alla prima conferenza interdisciplinare UNICART per analizzare e sviluppare insieme i potenziali aspetti dei temi proposti.</w:t>
      </w:r>
    </w:p>
    <w:p w14:paraId="008E533E" w14:textId="77777777" w:rsidR="00877DF1" w:rsidRPr="00D26111" w:rsidRDefault="00877DF1" w:rsidP="00877DF1">
      <w:pPr>
        <w:spacing w:after="0" w:line="240" w:lineRule="auto"/>
        <w:ind w:left="567" w:right="-6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6F1C2F56" w14:textId="77777777" w:rsidR="00877DF1" w:rsidRPr="00D26111" w:rsidRDefault="00877DF1" w:rsidP="00F9375F">
      <w:pPr>
        <w:spacing w:after="0" w:line="240" w:lineRule="auto"/>
        <w:ind w:left="567" w:right="-6" w:hanging="567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b/>
          <w:sz w:val="24"/>
          <w:szCs w:val="24"/>
          <w:lang w:val="it-IT" w:eastAsia="en-AU"/>
        </w:rPr>
        <w:t>PRESENTAZIONE DELLA CONFERENZA</w:t>
      </w:r>
    </w:p>
    <w:p w14:paraId="2750F0D4" w14:textId="77777777" w:rsidR="00877DF1" w:rsidRPr="00D26111" w:rsidRDefault="00877DF1" w:rsidP="00F9375F">
      <w:pPr>
        <w:spacing w:after="0" w:line="240" w:lineRule="auto"/>
        <w:ind w:left="284"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>La conferenza è una grande opportunità per tutti gli specialisti, accademici, studenti e professionisti, nonché per le istituzioni che si occupano direttamente o indirettamente di questo campo di studio. Lo scopo di questa conferenza è quello di condividere esperienze e conoscenze fornite da accademici, ricercatori, esperti e rappresentanti delle istituzioni governative, in merito al turismo e allo sviluppo del territorio.</w:t>
      </w:r>
    </w:p>
    <w:p w14:paraId="6733BA52" w14:textId="3B147923" w:rsidR="00877DF1" w:rsidRPr="00D26111" w:rsidRDefault="00877DF1" w:rsidP="00F9375F">
      <w:pPr>
        <w:spacing w:after="0" w:line="240" w:lineRule="auto"/>
        <w:ind w:left="284"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 xml:space="preserve">La conferenza incoraggia la gestione delle questioni di sicurezza in relazione alla conservazione e allo sviluppo del patrimonio culturale e del turismo. Mira </w:t>
      </w:r>
      <w:r w:rsidR="005163DF">
        <w:rPr>
          <w:rFonts w:ascii="Times New Roman" w:hAnsi="Times New Roman"/>
          <w:sz w:val="24"/>
          <w:szCs w:val="24"/>
          <w:lang w:val="it-IT" w:eastAsia="en-AU"/>
        </w:rPr>
        <w:t>a esplorare le principali sfide</w:t>
      </w:r>
      <w:r w:rsidRPr="00D26111">
        <w:rPr>
          <w:rFonts w:ascii="Times New Roman" w:hAnsi="Times New Roman"/>
          <w:sz w:val="24"/>
          <w:szCs w:val="24"/>
          <w:lang w:val="it-IT" w:eastAsia="en-AU"/>
        </w:rPr>
        <w:t xml:space="preserve"> i rischi e le opportunità per lo sviluppo turistico sostenibile e responsabile utilizzando le risorse del patrimonio culturale, nonché a suggerire passi pratici per lo sviluppo e la promozione di prodotti e servizi turistici.</w:t>
      </w:r>
    </w:p>
    <w:p w14:paraId="467FDCAA" w14:textId="77777777" w:rsidR="00877DF1" w:rsidRPr="00D26111" w:rsidRDefault="00877DF1" w:rsidP="00F9375F">
      <w:pPr>
        <w:spacing w:after="0" w:line="240" w:lineRule="auto"/>
        <w:ind w:left="284"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>I partecipanti sono inoltre invitati a presentare le loro esperienze, condividere le migliori pratiche, fornire esempi dettagliati e raccomandazioni per la protezione, la conservazione, la diffusione e la promozione dei valori culturali, della diversità e del patrimonio culturale.</w:t>
      </w:r>
    </w:p>
    <w:p w14:paraId="1B780B02" w14:textId="760046E8" w:rsidR="005163DF" w:rsidRDefault="00877DF1" w:rsidP="00F9375F">
      <w:pPr>
        <w:spacing w:after="0" w:line="240" w:lineRule="auto"/>
        <w:ind w:left="284"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 xml:space="preserve">Gli autori sono incoraggiati a contribuire e aiutare a dare forma alla conferenza attraverso la presentazione dei loro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D26111">
        <w:rPr>
          <w:rFonts w:ascii="Times New Roman" w:hAnsi="Times New Roman"/>
          <w:sz w:val="24"/>
          <w:szCs w:val="24"/>
          <w:lang w:val="it-IT" w:eastAsia="en-AU"/>
        </w:rPr>
        <w:t xml:space="preserve"> e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Paper</w:t>
      </w:r>
      <w:r w:rsidRPr="00D26111">
        <w:rPr>
          <w:rFonts w:ascii="Times New Roman" w:hAnsi="Times New Roman"/>
          <w:sz w:val="24"/>
          <w:szCs w:val="24"/>
          <w:lang w:val="it-IT" w:eastAsia="en-AU"/>
        </w:rPr>
        <w:t xml:space="preserve"> di ricerca. </w:t>
      </w:r>
    </w:p>
    <w:p w14:paraId="32414FC8" w14:textId="674B16A7" w:rsidR="00877DF1" w:rsidRPr="00D26111" w:rsidRDefault="00877DF1" w:rsidP="00F9375F">
      <w:pPr>
        <w:spacing w:after="0" w:line="240" w:lineRule="auto"/>
        <w:ind w:left="284"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>Sono benvenute anche opere di alto livello che descrivono concetti costruttivi, empirici, sperimentali o teorici che non sono stati ancora pubblicati in precedenza. Le presentazioni possono includere tabelle, grafici o fotografie che servono a illustrare o supportare presentazioni.</w:t>
      </w:r>
    </w:p>
    <w:p w14:paraId="0E9E8653" w14:textId="77777777" w:rsidR="00877DF1" w:rsidRPr="00D26111" w:rsidRDefault="00877DF1" w:rsidP="00877DF1">
      <w:pPr>
        <w:spacing w:after="0" w:line="240" w:lineRule="auto"/>
        <w:ind w:left="567" w:right="-6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7293C962" w14:textId="77777777" w:rsidR="00877DF1" w:rsidRPr="005163DF" w:rsidRDefault="00877DF1" w:rsidP="00F9375F">
      <w:pPr>
        <w:spacing w:after="0" w:line="240" w:lineRule="auto"/>
        <w:ind w:left="567" w:right="-6" w:hanging="567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ORGANIZZATORI</w:t>
      </w:r>
    </w:p>
    <w:p w14:paraId="2AA1AD63" w14:textId="77777777" w:rsidR="00877DF1" w:rsidRPr="00D26111" w:rsidRDefault="00877DF1" w:rsidP="00877DF1">
      <w:pPr>
        <w:spacing w:after="0" w:line="240" w:lineRule="auto"/>
        <w:ind w:left="567" w:right="-6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>La conferenza è organizzata in stretta collaborazione tra:</w:t>
      </w:r>
    </w:p>
    <w:p w14:paraId="2DB4815C" w14:textId="77777777" w:rsidR="00047E50" w:rsidRPr="00F9375F" w:rsidRDefault="00047E50" w:rsidP="00047E50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F9375F">
        <w:rPr>
          <w:rFonts w:ascii="Times New Roman" w:hAnsi="Times New Roman"/>
          <w:sz w:val="24"/>
          <w:szCs w:val="24"/>
          <w:lang w:val="it-IT"/>
        </w:rPr>
        <w:t xml:space="preserve">Università </w:t>
      </w:r>
      <w:r>
        <w:rPr>
          <w:rFonts w:ascii="Times New Roman" w:hAnsi="Times New Roman"/>
          <w:sz w:val="24"/>
          <w:szCs w:val="24"/>
          <w:lang w:val="it-IT"/>
        </w:rPr>
        <w:t>degli Studi di</w:t>
      </w:r>
      <w:r w:rsidRPr="00F9375F">
        <w:rPr>
          <w:rFonts w:ascii="Times New Roman" w:hAnsi="Times New Roman"/>
          <w:sz w:val="24"/>
          <w:szCs w:val="24"/>
          <w:lang w:val="it-IT"/>
        </w:rPr>
        <w:t xml:space="preserve"> Bari Aldo Moro (Ital</w:t>
      </w:r>
      <w:r>
        <w:rPr>
          <w:rFonts w:ascii="Times New Roman" w:hAnsi="Times New Roman"/>
          <w:sz w:val="24"/>
          <w:szCs w:val="24"/>
          <w:lang w:val="it-IT"/>
        </w:rPr>
        <w:t>ia</w:t>
      </w:r>
      <w:r w:rsidRPr="00F9375F">
        <w:rPr>
          <w:rFonts w:ascii="Times New Roman" w:hAnsi="Times New Roman"/>
          <w:sz w:val="24"/>
          <w:szCs w:val="24"/>
          <w:lang w:val="it-IT"/>
        </w:rPr>
        <w:t xml:space="preserve">). </w:t>
      </w:r>
    </w:p>
    <w:p w14:paraId="7764742E" w14:textId="77777777" w:rsidR="001923C7" w:rsidRPr="00F9375F" w:rsidRDefault="001923C7" w:rsidP="001923C7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fr-FR"/>
        </w:rPr>
      </w:pPr>
      <w:r w:rsidRPr="00F9375F">
        <w:rPr>
          <w:rFonts w:ascii="Times New Roman" w:hAnsi="Times New Roman"/>
          <w:sz w:val="24"/>
          <w:szCs w:val="24"/>
          <w:lang w:val="fr-FR"/>
        </w:rPr>
        <w:t>CEDIMES (</w:t>
      </w:r>
      <w:r w:rsidRPr="00F9375F">
        <w:rPr>
          <w:rFonts w:ascii="Times New Roman" w:hAnsi="Times New Roman"/>
          <w:i/>
          <w:sz w:val="24"/>
          <w:szCs w:val="24"/>
          <w:lang w:val="fr-FR"/>
        </w:rPr>
        <w:t>Centre d'Etudes sur le Développement International et les Mouvements Economiques et Sociaux</w:t>
      </w:r>
      <w:r w:rsidRPr="00F9375F">
        <w:rPr>
          <w:rFonts w:ascii="Times New Roman" w:hAnsi="Times New Roman"/>
          <w:sz w:val="24"/>
          <w:szCs w:val="24"/>
          <w:lang w:val="fr-FR"/>
        </w:rPr>
        <w:t xml:space="preserve">), </w:t>
      </w:r>
      <w:proofErr w:type="spellStart"/>
      <w:r w:rsidRPr="00F9375F">
        <w:rPr>
          <w:rFonts w:ascii="Times New Roman" w:hAnsi="Times New Roman"/>
          <w:sz w:val="24"/>
          <w:szCs w:val="24"/>
          <w:lang w:val="fr-FR"/>
        </w:rPr>
        <w:t>Delegazione</w:t>
      </w:r>
      <w:proofErr w:type="spellEnd"/>
      <w:r w:rsidRPr="00F9375F">
        <w:rPr>
          <w:rFonts w:ascii="Times New Roman" w:hAnsi="Times New Roman"/>
          <w:sz w:val="24"/>
          <w:szCs w:val="24"/>
          <w:lang w:val="fr-FR"/>
        </w:rPr>
        <w:t xml:space="preserve"> </w:t>
      </w:r>
      <w:proofErr w:type="spellStart"/>
      <w:r w:rsidRPr="00F9375F">
        <w:rPr>
          <w:rFonts w:ascii="Times New Roman" w:hAnsi="Times New Roman"/>
          <w:sz w:val="24"/>
          <w:szCs w:val="24"/>
          <w:lang w:val="fr-FR"/>
        </w:rPr>
        <w:t>regionale</w:t>
      </w:r>
      <w:proofErr w:type="spellEnd"/>
      <w:r w:rsidRPr="00F9375F">
        <w:rPr>
          <w:rFonts w:ascii="Times New Roman" w:hAnsi="Times New Roman"/>
          <w:sz w:val="24"/>
          <w:szCs w:val="24"/>
          <w:lang w:val="fr-FR"/>
        </w:rPr>
        <w:t xml:space="preserve"> di Bari, (</w:t>
      </w:r>
      <w:proofErr w:type="spellStart"/>
      <w:r w:rsidRPr="00F9375F">
        <w:rPr>
          <w:rFonts w:ascii="Times New Roman" w:hAnsi="Times New Roman"/>
          <w:sz w:val="24"/>
          <w:szCs w:val="24"/>
          <w:lang w:val="fr-FR"/>
        </w:rPr>
        <w:t>Italia</w:t>
      </w:r>
      <w:proofErr w:type="spellEnd"/>
      <w:proofErr w:type="gramStart"/>
      <w:r w:rsidRPr="00F9375F">
        <w:rPr>
          <w:rFonts w:ascii="Times New Roman" w:hAnsi="Times New Roman"/>
          <w:sz w:val="24"/>
          <w:szCs w:val="24"/>
          <w:lang w:val="fr-FR"/>
        </w:rPr>
        <w:t>);</w:t>
      </w:r>
      <w:proofErr w:type="gramEnd"/>
    </w:p>
    <w:p w14:paraId="4FC5B50A" w14:textId="63C9F9A0" w:rsidR="001923C7" w:rsidRDefault="001923C7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Collegio Universitario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Pavaresia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Vlore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(Albania).</w:t>
      </w:r>
    </w:p>
    <w:p w14:paraId="6F4CDA37" w14:textId="77777777" w:rsidR="00047E50" w:rsidRDefault="00047E50" w:rsidP="00047E50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C156DF">
        <w:rPr>
          <w:rFonts w:ascii="Times New Roman" w:hAnsi="Times New Roman"/>
          <w:sz w:val="24"/>
          <w:szCs w:val="24"/>
          <w:lang w:val="it-IT"/>
        </w:rPr>
        <w:t>Universitas Sancti Cyrilli A.D. 1669 (La Valletta - Malta);</w:t>
      </w:r>
    </w:p>
    <w:p w14:paraId="67DDAF8C" w14:textId="77777777" w:rsidR="00877DF1" w:rsidRPr="00F9375F" w:rsidRDefault="00877DF1" w:rsidP="00877DF1">
      <w:pPr>
        <w:spacing w:after="0" w:line="240" w:lineRule="auto"/>
        <w:ind w:left="567" w:right="-6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bookmarkStart w:id="0" w:name="_GoBack"/>
      <w:bookmarkEnd w:id="0"/>
    </w:p>
    <w:p w14:paraId="3EA4836C" w14:textId="77777777" w:rsidR="00877DF1" w:rsidRPr="005163DF" w:rsidRDefault="00877DF1" w:rsidP="00F9375F">
      <w:pPr>
        <w:spacing w:after="0" w:line="240" w:lineRule="auto"/>
        <w:ind w:left="567" w:right="-6" w:hanging="567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ISTITUZIONI PARTNER</w:t>
      </w:r>
    </w:p>
    <w:p w14:paraId="24CB2AF7" w14:textId="004972BC" w:rsidR="00877DF1" w:rsidRPr="005163DF" w:rsidRDefault="00877DF1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5163DF">
        <w:rPr>
          <w:rFonts w:ascii="Times New Roman" w:hAnsi="Times New Roman"/>
          <w:sz w:val="24"/>
          <w:szCs w:val="24"/>
          <w:lang w:val="it-IT"/>
        </w:rPr>
        <w:t xml:space="preserve">Università Ismail </w:t>
      </w:r>
      <w:proofErr w:type="spellStart"/>
      <w:r w:rsidRPr="005163DF">
        <w:rPr>
          <w:rFonts w:ascii="Times New Roman" w:hAnsi="Times New Roman"/>
          <w:sz w:val="24"/>
          <w:szCs w:val="24"/>
          <w:lang w:val="it-IT"/>
        </w:rPr>
        <w:t>Quemali</w:t>
      </w:r>
      <w:proofErr w:type="spellEnd"/>
      <w:r w:rsidRPr="005163DF">
        <w:rPr>
          <w:rFonts w:ascii="Times New Roman" w:hAnsi="Times New Roman"/>
          <w:sz w:val="24"/>
          <w:szCs w:val="24"/>
          <w:lang w:val="it-IT"/>
        </w:rPr>
        <w:t xml:space="preserve">, </w:t>
      </w:r>
      <w:proofErr w:type="spellStart"/>
      <w:r w:rsidRPr="005163DF">
        <w:rPr>
          <w:rFonts w:ascii="Times New Roman" w:hAnsi="Times New Roman"/>
          <w:sz w:val="24"/>
          <w:szCs w:val="24"/>
          <w:lang w:val="it-IT"/>
        </w:rPr>
        <w:t>Vlorë</w:t>
      </w:r>
      <w:proofErr w:type="spellEnd"/>
      <w:r w:rsidRPr="005163DF">
        <w:rPr>
          <w:rFonts w:ascii="Times New Roman" w:hAnsi="Times New Roman"/>
          <w:sz w:val="24"/>
          <w:szCs w:val="24"/>
          <w:lang w:val="it-IT"/>
        </w:rPr>
        <w:t xml:space="preserve"> (Albania);</w:t>
      </w:r>
    </w:p>
    <w:p w14:paraId="213C051F" w14:textId="1CC33B8A" w:rsidR="00877DF1" w:rsidRDefault="00877DF1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5163DF">
        <w:rPr>
          <w:rFonts w:ascii="Times New Roman" w:hAnsi="Times New Roman"/>
          <w:sz w:val="24"/>
          <w:szCs w:val="24"/>
          <w:lang w:val="it-IT"/>
        </w:rPr>
        <w:t>Università della Calabria (Italia);</w:t>
      </w:r>
    </w:p>
    <w:p w14:paraId="725C5847" w14:textId="704DE4E4" w:rsidR="00047E50" w:rsidRDefault="00047E50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Università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Aleksander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Moisiu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Durazzo (Albania).</w:t>
      </w:r>
    </w:p>
    <w:p w14:paraId="5BB39600" w14:textId="7752E7F3" w:rsidR="00047E50" w:rsidRDefault="00047E50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>Università di Nitra (Slovacchia).</w:t>
      </w:r>
    </w:p>
    <w:p w14:paraId="2081AAB3" w14:textId="77777777" w:rsidR="00047E50" w:rsidRDefault="00047E50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Università USHAF, </w:t>
      </w:r>
      <w:proofErr w:type="spellStart"/>
      <w:r>
        <w:rPr>
          <w:rFonts w:ascii="Times New Roman" w:hAnsi="Times New Roman"/>
          <w:sz w:val="24"/>
          <w:szCs w:val="24"/>
          <w:lang w:val="it-IT"/>
        </w:rPr>
        <w:t>Ferizaj</w:t>
      </w:r>
      <w:proofErr w:type="spellEnd"/>
      <w:r>
        <w:rPr>
          <w:rFonts w:ascii="Times New Roman" w:hAnsi="Times New Roman"/>
          <w:sz w:val="24"/>
          <w:szCs w:val="24"/>
          <w:lang w:val="it-IT"/>
        </w:rPr>
        <w:t xml:space="preserve"> (Kossovo).</w:t>
      </w:r>
    </w:p>
    <w:p w14:paraId="584813B5" w14:textId="16D097CD" w:rsidR="00047E50" w:rsidRPr="005163DF" w:rsidRDefault="00047E50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>
        <w:rPr>
          <w:rFonts w:ascii="Times New Roman" w:hAnsi="Times New Roman"/>
          <w:sz w:val="24"/>
          <w:szCs w:val="24"/>
          <w:lang w:val="it-IT"/>
        </w:rPr>
        <w:t xml:space="preserve"> CIT Istituto Tecnologico Canadese, Tirana </w:t>
      </w:r>
      <w:proofErr w:type="gramStart"/>
      <w:r>
        <w:rPr>
          <w:rFonts w:ascii="Times New Roman" w:hAnsi="Times New Roman"/>
          <w:sz w:val="24"/>
          <w:szCs w:val="24"/>
          <w:lang w:val="it-IT"/>
        </w:rPr>
        <w:t>( Albania</w:t>
      </w:r>
      <w:proofErr w:type="gramEnd"/>
      <w:r>
        <w:rPr>
          <w:rFonts w:ascii="Times New Roman" w:hAnsi="Times New Roman"/>
          <w:sz w:val="24"/>
          <w:szCs w:val="24"/>
          <w:lang w:val="it-IT"/>
        </w:rPr>
        <w:t xml:space="preserve">) </w:t>
      </w:r>
    </w:p>
    <w:p w14:paraId="7205CEC1" w14:textId="3B7A11DE" w:rsidR="005163DF" w:rsidRDefault="00877DF1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/>
        </w:rPr>
      </w:pPr>
      <w:r w:rsidRPr="005163DF">
        <w:rPr>
          <w:rFonts w:ascii="Times New Roman" w:hAnsi="Times New Roman"/>
          <w:sz w:val="24"/>
          <w:szCs w:val="24"/>
          <w:lang w:val="it-IT"/>
        </w:rPr>
        <w:t>ISTO-OITS (</w:t>
      </w:r>
      <w:r w:rsidRPr="00F9375F">
        <w:rPr>
          <w:rFonts w:ascii="Times New Roman" w:hAnsi="Times New Roman"/>
          <w:i/>
          <w:sz w:val="24"/>
          <w:szCs w:val="24"/>
          <w:lang w:val="it-IT"/>
        </w:rPr>
        <w:t>Organizzazione Internazionale del Turismo Sociale</w:t>
      </w:r>
      <w:r w:rsidRPr="005163DF">
        <w:rPr>
          <w:rFonts w:ascii="Times New Roman" w:hAnsi="Times New Roman"/>
          <w:sz w:val="24"/>
          <w:szCs w:val="24"/>
          <w:lang w:val="it-IT"/>
        </w:rPr>
        <w:t>)</w:t>
      </w:r>
      <w:r w:rsidR="00F9375F">
        <w:rPr>
          <w:rFonts w:ascii="Times New Roman" w:hAnsi="Times New Roman"/>
          <w:sz w:val="24"/>
          <w:szCs w:val="24"/>
          <w:lang w:val="it-IT"/>
        </w:rPr>
        <w:t>,</w:t>
      </w:r>
      <w:r w:rsidRPr="005163DF">
        <w:rPr>
          <w:rFonts w:ascii="Times New Roman" w:hAnsi="Times New Roman"/>
          <w:sz w:val="24"/>
          <w:szCs w:val="24"/>
          <w:lang w:val="it-IT"/>
        </w:rPr>
        <w:t xml:space="preserve"> Bruxelles, (Belgio);</w:t>
      </w:r>
    </w:p>
    <w:p w14:paraId="461F51E0" w14:textId="63D9A5EA" w:rsidR="00877DF1" w:rsidRPr="005163DF" w:rsidRDefault="00877DF1" w:rsidP="00F9375F">
      <w:pPr>
        <w:numPr>
          <w:ilvl w:val="0"/>
          <w:numId w:val="22"/>
        </w:numPr>
        <w:tabs>
          <w:tab w:val="left" w:pos="851"/>
        </w:tabs>
        <w:spacing w:after="0" w:line="240" w:lineRule="auto"/>
        <w:ind w:left="851" w:right="-6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/>
        </w:rPr>
        <w:t>Malta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 Tourism Authority (Malta).</w:t>
      </w:r>
    </w:p>
    <w:p w14:paraId="3A94D9A3" w14:textId="37F70689" w:rsidR="00877DF1" w:rsidRPr="005163DF" w:rsidRDefault="00877DF1" w:rsidP="00F9375F">
      <w:pPr>
        <w:pageBreakBefore/>
        <w:spacing w:after="0" w:line="240" w:lineRule="auto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lastRenderedPageBreak/>
        <w:t xml:space="preserve">LE PRESENTAZIONI DEVONO </w:t>
      </w:r>
      <w:r w:rsidR="00F9375F">
        <w:rPr>
          <w:rFonts w:ascii="Times New Roman" w:hAnsi="Times New Roman"/>
          <w:b/>
          <w:sz w:val="24"/>
          <w:szCs w:val="24"/>
          <w:lang w:val="it-IT" w:eastAsia="en-AU"/>
        </w:rPr>
        <w:t xml:space="preserve">ESSERE </w:t>
      </w: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FOC</w:t>
      </w:r>
      <w:r w:rsidR="00F9375F">
        <w:rPr>
          <w:rFonts w:ascii="Times New Roman" w:hAnsi="Times New Roman"/>
          <w:b/>
          <w:sz w:val="24"/>
          <w:szCs w:val="24"/>
          <w:lang w:val="it-IT" w:eastAsia="en-AU"/>
        </w:rPr>
        <w:t>ALIZZATE</w:t>
      </w: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 xml:space="preserve"> SUI SEGUENTI TEMI:</w:t>
      </w:r>
    </w:p>
    <w:p w14:paraId="7B6E2531" w14:textId="4D7426E9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Contabilità e turismo</w:t>
      </w:r>
    </w:p>
    <w:p w14:paraId="4B95C6FB" w14:textId="7C059255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 balneare</w:t>
      </w:r>
    </w:p>
    <w:p w14:paraId="4BFF6087" w14:textId="7CCBB0F9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Clima aziendale</w:t>
      </w:r>
    </w:p>
    <w:p w14:paraId="1F26F09D" w14:textId="2D514874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City Break e altro turismo di breve durata</w:t>
      </w:r>
    </w:p>
    <w:p w14:paraId="33E97B25" w14:textId="225557B2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Comunicazione e promozione turistica sul Web</w:t>
      </w:r>
    </w:p>
    <w:p w14:paraId="1F26188E" w14:textId="3F11FB11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Patrimonio culturale e turismo</w:t>
      </w:r>
    </w:p>
    <w:p w14:paraId="1388B876" w14:textId="2FD985E1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Impatto demografico del turismo</w:t>
      </w:r>
    </w:p>
    <w:p w14:paraId="7F19352B" w14:textId="46F1E640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Sviluppo dell'imprenditorialità nei paesi in transizione</w:t>
      </w:r>
    </w:p>
    <w:p w14:paraId="0519BC91" w14:textId="29ECFBB9" w:rsidR="00877DF1" w:rsidRPr="005163DF" w:rsidRDefault="005163DF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urismo sostenibile ambientale e finanziario</w:t>
      </w:r>
    </w:p>
    <w:p w14:paraId="4763C996" w14:textId="0381A26E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Ambiente e turismo</w:t>
      </w:r>
    </w:p>
    <w:p w14:paraId="5A396133" w14:textId="57673044" w:rsidR="00877DF1" w:rsidRPr="005163DF" w:rsidRDefault="005163DF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P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rotezione legale del turista</w:t>
      </w:r>
    </w:p>
    <w:p w14:paraId="6652B5F8" w14:textId="2CB388C8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 LGTB</w:t>
      </w:r>
    </w:p>
    <w:p w14:paraId="0E1BE023" w14:textId="7E931F98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Gestione e strategia del turismo</w:t>
      </w:r>
    </w:p>
    <w:p w14:paraId="5E72478D" w14:textId="6D2FFA3C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Marketing del turismo</w:t>
      </w:r>
    </w:p>
    <w:p w14:paraId="612FC5D6" w14:textId="649FBEEA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Modelli matematici per l'analisi del turismo</w:t>
      </w:r>
    </w:p>
    <w:p w14:paraId="00C585E0" w14:textId="5F6BFF3B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 sanitario e medico</w:t>
      </w:r>
    </w:p>
    <w:p w14:paraId="34ADA1C4" w14:textId="4D2B6DAC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Qualità e ospitalità</w:t>
      </w:r>
    </w:p>
    <w:p w14:paraId="0423A94F" w14:textId="161B4743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Sicurezza, protezione e turismo</w:t>
      </w:r>
    </w:p>
    <w:p w14:paraId="6722F727" w14:textId="2F899EC5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 sociale</w:t>
      </w:r>
    </w:p>
    <w:p w14:paraId="4370853F" w14:textId="4D9CC5B4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 sportivo</w:t>
      </w:r>
    </w:p>
    <w:p w14:paraId="4EB49D99" w14:textId="125977F0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Strategie del turismo</w:t>
      </w:r>
    </w:p>
    <w:p w14:paraId="020EDD03" w14:textId="0D5AFB19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Strategia di sviluppo turistico</w:t>
      </w:r>
    </w:p>
    <w:p w14:paraId="0F417B2F" w14:textId="765F9771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 e diritto pubblico</w:t>
      </w:r>
    </w:p>
    <w:p w14:paraId="5E1F6B4E" w14:textId="4C41AE14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 e tecnologia</w:t>
      </w:r>
    </w:p>
    <w:p w14:paraId="766466C6" w14:textId="0EC021FD" w:rsidR="00877DF1" w:rsidRPr="005163DF" w:rsidRDefault="00877DF1" w:rsidP="008237E7">
      <w:pPr>
        <w:pStyle w:val="Paragrafoelenco"/>
        <w:numPr>
          <w:ilvl w:val="0"/>
          <w:numId w:val="3"/>
        </w:numPr>
        <w:spacing w:after="0" w:line="240" w:lineRule="auto"/>
        <w:ind w:right="-6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Turismo, economia e trasporti</w:t>
      </w:r>
    </w:p>
    <w:p w14:paraId="04C7B929" w14:textId="77777777" w:rsidR="00877DF1" w:rsidRDefault="00877DF1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03172A25" w14:textId="77777777" w:rsidR="001E322A" w:rsidRPr="00D26111" w:rsidRDefault="001E322A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7D171DDA" w14:textId="77777777" w:rsidR="00877DF1" w:rsidRPr="005163DF" w:rsidRDefault="00877DF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Lingue ufficiali della conferenza</w:t>
      </w:r>
    </w:p>
    <w:p w14:paraId="7AE12ABB" w14:textId="77777777" w:rsidR="00877DF1" w:rsidRPr="00D26111" w:rsidRDefault="00877DF1" w:rsidP="001E322A">
      <w:pPr>
        <w:spacing w:after="0" w:line="240" w:lineRule="auto"/>
        <w:ind w:left="284"/>
        <w:jc w:val="both"/>
        <w:outlineLvl w:val="0"/>
        <w:rPr>
          <w:rFonts w:ascii="Times New Roman" w:hAnsi="Times New Roman"/>
          <w:sz w:val="24"/>
          <w:szCs w:val="24"/>
          <w:lang w:val="it-IT" w:eastAsia="en-AU"/>
        </w:rPr>
      </w:pPr>
      <w:r w:rsidRPr="00D26111">
        <w:rPr>
          <w:rFonts w:ascii="Times New Roman" w:hAnsi="Times New Roman"/>
          <w:sz w:val="24"/>
          <w:szCs w:val="24"/>
          <w:lang w:val="it-IT" w:eastAsia="en-AU"/>
        </w:rPr>
        <w:t>La conferenza si svolgerà in tre lingue: inglese, francese, italiano.</w:t>
      </w:r>
    </w:p>
    <w:p w14:paraId="2B312F90" w14:textId="77777777" w:rsidR="00877DF1" w:rsidRPr="00D26111" w:rsidRDefault="00877DF1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18FA62E2" w14:textId="63AD2D44" w:rsidR="00877DF1" w:rsidRPr="005163DF" w:rsidRDefault="00877DF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 xml:space="preserve">Presentazioni </w:t>
      </w:r>
      <w:r w:rsidR="005163DF">
        <w:rPr>
          <w:rFonts w:ascii="Times New Roman" w:hAnsi="Times New Roman"/>
          <w:b/>
          <w:sz w:val="24"/>
          <w:szCs w:val="24"/>
          <w:lang w:val="it-IT" w:eastAsia="en-AU"/>
        </w:rPr>
        <w:t>in presenza</w:t>
      </w: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:</w:t>
      </w:r>
    </w:p>
    <w:p w14:paraId="58B03B16" w14:textId="353A7481" w:rsidR="00877DF1" w:rsidRPr="005163DF" w:rsidRDefault="00AB341F" w:rsidP="001E322A">
      <w:pPr>
        <w:pStyle w:val="Paragrafoelenco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I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>
        <w:rPr>
          <w:rFonts w:ascii="Times New Roman" w:hAnsi="Times New Roman"/>
          <w:sz w:val="24"/>
          <w:szCs w:val="24"/>
          <w:lang w:val="it-IT" w:eastAsia="en-AU"/>
        </w:rPr>
        <w:t>Paper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 devono essere presentati dagli autori, preferibilmente di persona;</w:t>
      </w:r>
    </w:p>
    <w:p w14:paraId="7BD7A3AA" w14:textId="0FC1CD6E" w:rsidR="00877DF1" w:rsidRPr="005163DF" w:rsidRDefault="00877DF1" w:rsidP="001E322A">
      <w:pPr>
        <w:pStyle w:val="Paragrafoelenco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tempo assegnato: 12 minuti.</w:t>
      </w:r>
    </w:p>
    <w:p w14:paraId="1AAEA772" w14:textId="77777777" w:rsidR="00877DF1" w:rsidRPr="00D26111" w:rsidRDefault="00877DF1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395A8F77" w14:textId="77777777" w:rsidR="00877DF1" w:rsidRPr="005163DF" w:rsidRDefault="00877DF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Presentazioni virtuali:</w:t>
      </w:r>
    </w:p>
    <w:p w14:paraId="623E93E8" w14:textId="25E2D6AF" w:rsidR="00877DF1" w:rsidRPr="005163DF" w:rsidRDefault="00877DF1" w:rsidP="001E322A">
      <w:pPr>
        <w:pStyle w:val="Paragrafoelenco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Gli autori che non possono essere fisicamente presenti hanno la </w:t>
      </w:r>
      <w:r w:rsidR="005163DF" w:rsidRPr="005163DF">
        <w:rPr>
          <w:rFonts w:ascii="Times New Roman" w:hAnsi="Times New Roman"/>
          <w:sz w:val="24"/>
          <w:szCs w:val="24"/>
          <w:lang w:val="it-IT" w:eastAsia="en-AU"/>
        </w:rPr>
        <w:t>possibilità di presentare il</w:t>
      </w:r>
      <w:r w:rsidR="005163DF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loro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Paper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 registrando un video, che deve essere caricato su un canale </w:t>
      </w:r>
      <w:r w:rsidR="001E322A" w:rsidRPr="005163DF">
        <w:rPr>
          <w:rFonts w:ascii="Times New Roman" w:hAnsi="Times New Roman"/>
          <w:sz w:val="24"/>
          <w:szCs w:val="24"/>
          <w:lang w:val="it-IT" w:eastAsia="en-AU"/>
        </w:rPr>
        <w:t>dedicato</w:t>
      </w:r>
      <w:r w:rsidR="001E322A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 </w:t>
      </w:r>
      <w:proofErr w:type="spellStart"/>
      <w:r w:rsidRPr="001E322A">
        <w:rPr>
          <w:rFonts w:ascii="Times New Roman" w:hAnsi="Times New Roman"/>
          <w:i/>
          <w:sz w:val="24"/>
          <w:szCs w:val="24"/>
          <w:lang w:val="it-IT" w:eastAsia="en-AU"/>
        </w:rPr>
        <w:t>Unicart</w:t>
      </w:r>
      <w:proofErr w:type="spellEnd"/>
      <w:r w:rsidRPr="005163DF">
        <w:rPr>
          <w:rFonts w:ascii="Times New Roman" w:hAnsi="Times New Roman"/>
          <w:sz w:val="24"/>
          <w:szCs w:val="24"/>
          <w:lang w:val="it-IT" w:eastAsia="en-AU"/>
        </w:rPr>
        <w:t>;</w:t>
      </w:r>
    </w:p>
    <w:p w14:paraId="15BD16A8" w14:textId="2694693C" w:rsidR="00877DF1" w:rsidRPr="005163DF" w:rsidRDefault="00877DF1" w:rsidP="001E322A">
      <w:pPr>
        <w:pStyle w:val="Paragrafoelenco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tempo assegnato 12 minuti, preferibilmente usando diapositive;</w:t>
      </w:r>
    </w:p>
    <w:p w14:paraId="121AE9AD" w14:textId="676D07D6" w:rsidR="00877DF1" w:rsidRPr="005163DF" w:rsidRDefault="005163DF" w:rsidP="001E322A">
      <w:pPr>
        <w:pStyle w:val="Paragrafoelenco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l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a conferenza 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 xml:space="preserve">avrà durata pari a 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tre giorni, che po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>tran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no essere utilizzati per la discussione sul canale </w:t>
      </w:r>
      <w:proofErr w:type="spellStart"/>
      <w:r w:rsidR="00877DF1" w:rsidRPr="001E322A">
        <w:rPr>
          <w:rFonts w:ascii="Times New Roman" w:hAnsi="Times New Roman"/>
          <w:i/>
          <w:sz w:val="24"/>
          <w:szCs w:val="24"/>
          <w:lang w:val="it-IT" w:eastAsia="en-AU"/>
        </w:rPr>
        <w:t>Unicart</w:t>
      </w:r>
      <w:proofErr w:type="spellEnd"/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2D833FA1" w14:textId="77777777" w:rsidR="00877DF1" w:rsidRPr="00D26111" w:rsidRDefault="00877DF1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1F2CDCA8" w14:textId="77777777" w:rsidR="00877DF1" w:rsidRPr="005163DF" w:rsidRDefault="00877DF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Atti del convegno</w:t>
      </w:r>
    </w:p>
    <w:p w14:paraId="1719D25B" w14:textId="1E717EB8" w:rsidR="00877DF1" w:rsidRPr="005163DF" w:rsidRDefault="00877DF1" w:rsidP="001E322A">
      <w:pPr>
        <w:pStyle w:val="Paragrafoelenco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>Gli atti della conferenza saranno pubblicati</w:t>
      </w:r>
      <w:r w:rsidR="00485DA3">
        <w:rPr>
          <w:rFonts w:ascii="Times New Roman" w:hAnsi="Times New Roman"/>
          <w:sz w:val="24"/>
          <w:szCs w:val="24"/>
          <w:lang w:val="it-IT" w:eastAsia="en-AU"/>
        </w:rPr>
        <w:t xml:space="preserve"> in un </w:t>
      </w:r>
      <w:proofErr w:type="spellStart"/>
      <w:r w:rsidR="00485DA3">
        <w:rPr>
          <w:rFonts w:ascii="Times New Roman" w:hAnsi="Times New Roman"/>
          <w:sz w:val="24"/>
          <w:szCs w:val="24"/>
          <w:lang w:val="it-IT" w:eastAsia="en-AU"/>
        </w:rPr>
        <w:t>Proceeding</w:t>
      </w:r>
      <w:proofErr w:type="spellEnd"/>
      <w:r w:rsidR="00485DA3">
        <w:rPr>
          <w:rFonts w:ascii="Times New Roman" w:hAnsi="Times New Roman"/>
          <w:sz w:val="24"/>
          <w:szCs w:val="24"/>
          <w:lang w:val="it-IT" w:eastAsia="en-AU"/>
        </w:rPr>
        <w:t xml:space="preserve"> Book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="001E322A" w:rsidRPr="005163DF">
        <w:rPr>
          <w:rFonts w:ascii="Times New Roman" w:hAnsi="Times New Roman"/>
          <w:sz w:val="24"/>
          <w:szCs w:val="24"/>
          <w:lang w:val="it-IT" w:eastAsia="en-AU"/>
        </w:rPr>
        <w:t xml:space="preserve">(con codice ISBN) 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>entro il 31 dicembre 2019.</w:t>
      </w:r>
    </w:p>
    <w:p w14:paraId="54A79ECF" w14:textId="2C0E1A34" w:rsidR="00877DF1" w:rsidRPr="005163DF" w:rsidRDefault="00485DA3" w:rsidP="001E322A">
      <w:pPr>
        <w:pStyle w:val="Paragrafoelenco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 xml:space="preserve">Tutti 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i </w:t>
      </w:r>
      <w:r>
        <w:rPr>
          <w:rFonts w:ascii="Times New Roman" w:hAnsi="Times New Roman"/>
          <w:sz w:val="24"/>
          <w:szCs w:val="24"/>
          <w:lang w:val="it-IT" w:eastAsia="en-AU"/>
        </w:rPr>
        <w:t xml:space="preserve">Full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Paper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 inviati dagli autori saranno sottopos</w:t>
      </w:r>
      <w:r w:rsidR="005163DF" w:rsidRPr="005163DF">
        <w:rPr>
          <w:rFonts w:ascii="Times New Roman" w:hAnsi="Times New Roman"/>
          <w:sz w:val="24"/>
          <w:szCs w:val="24"/>
          <w:lang w:val="it-IT" w:eastAsia="en-AU"/>
        </w:rPr>
        <w:t>ti al processo di revisione tra</w:t>
      </w:r>
      <w:r w:rsidR="005163DF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pari al fine di procedere alla pubblicazione di un libro</w:t>
      </w:r>
      <w:r w:rsidR="005163DF" w:rsidRPr="005163DF">
        <w:rPr>
          <w:rFonts w:ascii="Times New Roman" w:hAnsi="Times New Roman"/>
          <w:sz w:val="24"/>
          <w:szCs w:val="24"/>
          <w:lang w:val="it-IT" w:eastAsia="en-AU"/>
        </w:rPr>
        <w:t xml:space="preserve"> selezionato dall'editore della</w:t>
      </w:r>
      <w:r w:rsidR="005163DF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conferenza o dalle riviste scientifiche associate.</w:t>
      </w:r>
    </w:p>
    <w:p w14:paraId="25B68103" w14:textId="77777777" w:rsidR="005163DF" w:rsidRDefault="005163DF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3D845C6B" w14:textId="188787CA" w:rsidR="00877DF1" w:rsidRPr="005163DF" w:rsidRDefault="00877DF1" w:rsidP="001E322A">
      <w:pPr>
        <w:pageBreakBefore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lastRenderedPageBreak/>
        <w:t xml:space="preserve">INFORMAZIONI </w:t>
      </w:r>
      <w:r w:rsidR="001E322A" w:rsidRPr="005163DF">
        <w:rPr>
          <w:rFonts w:ascii="Times New Roman" w:hAnsi="Times New Roman"/>
          <w:b/>
          <w:sz w:val="24"/>
          <w:szCs w:val="24"/>
          <w:lang w:val="it-IT" w:eastAsia="en-AU"/>
        </w:rPr>
        <w:t xml:space="preserve">E STRUTTURA </w:t>
      </w: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DELLA CONFERENZA</w:t>
      </w:r>
    </w:p>
    <w:p w14:paraId="22710223" w14:textId="77777777" w:rsidR="001E322A" w:rsidRDefault="001E322A" w:rsidP="001E322A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val="it-IT" w:eastAsia="en-AU"/>
        </w:rPr>
      </w:pPr>
    </w:p>
    <w:p w14:paraId="63EE319C" w14:textId="1C5B2876" w:rsidR="00877DF1" w:rsidRPr="001E322A" w:rsidRDefault="00877DF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1E322A">
        <w:rPr>
          <w:rFonts w:ascii="Times New Roman" w:hAnsi="Times New Roman"/>
          <w:b/>
          <w:sz w:val="24"/>
          <w:szCs w:val="24"/>
          <w:lang w:val="it-IT" w:eastAsia="en-AU"/>
        </w:rPr>
        <w:t xml:space="preserve">Sessione </w:t>
      </w:r>
      <w:r w:rsidR="005163DF" w:rsidRPr="001E322A">
        <w:rPr>
          <w:rFonts w:ascii="Times New Roman" w:hAnsi="Times New Roman"/>
          <w:b/>
          <w:sz w:val="24"/>
          <w:szCs w:val="24"/>
          <w:lang w:val="it-IT" w:eastAsia="en-AU"/>
        </w:rPr>
        <w:t>workshop</w:t>
      </w:r>
    </w:p>
    <w:p w14:paraId="43F2240F" w14:textId="63934BA9" w:rsidR="00877DF1" w:rsidRPr="005163DF" w:rsidRDefault="00877DF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È prevista una sessione </w:t>
      </w:r>
      <w:r w:rsidR="00485DA3">
        <w:rPr>
          <w:rFonts w:ascii="Times New Roman" w:hAnsi="Times New Roman"/>
          <w:sz w:val="24"/>
          <w:szCs w:val="24"/>
          <w:lang w:val="it-IT" w:eastAsia="en-AU"/>
        </w:rPr>
        <w:t>workshop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>, aperta a giovani ricercatori e dottorandi.</w:t>
      </w:r>
    </w:p>
    <w:p w14:paraId="3B5E2CFD" w14:textId="0C7FABB5" w:rsidR="00877DF1" w:rsidRPr="005163DF" w:rsidRDefault="00877DF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I partecipanti al workshop devono presentare un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 nei tempi previsti (</w:t>
      </w:r>
      <w:r w:rsidRPr="00EA4C17">
        <w:rPr>
          <w:rFonts w:ascii="Times New Roman" w:hAnsi="Times New Roman"/>
          <w:i/>
          <w:sz w:val="24"/>
          <w:szCs w:val="24"/>
          <w:lang w:val="it-IT" w:eastAsia="en-AU"/>
        </w:rPr>
        <w:t xml:space="preserve">vedi </w:t>
      </w:r>
      <w:r w:rsidR="00EA4C17" w:rsidRPr="00EA4C17">
        <w:rPr>
          <w:rFonts w:ascii="Times New Roman" w:hAnsi="Times New Roman"/>
          <w:i/>
          <w:sz w:val="24"/>
          <w:szCs w:val="24"/>
          <w:lang w:val="it-IT" w:eastAsia="en-AU"/>
        </w:rPr>
        <w:t>oltre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>).</w:t>
      </w:r>
    </w:p>
    <w:p w14:paraId="26F0C213" w14:textId="6F08B030" w:rsidR="00877DF1" w:rsidRPr="005163DF" w:rsidRDefault="00877DF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Gli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 approvati saranno inclusi nel libro degli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5163DF">
        <w:rPr>
          <w:rFonts w:ascii="Times New Roman" w:hAnsi="Times New Roman"/>
          <w:sz w:val="24"/>
          <w:szCs w:val="24"/>
          <w:lang w:val="it-IT" w:eastAsia="en-AU"/>
        </w:rPr>
        <w:t xml:space="preserve"> della Conferenza e saranno presentati dagli Autori in una sessione dedicata prima della Conferenza.</w:t>
      </w:r>
    </w:p>
    <w:p w14:paraId="7D521669" w14:textId="77777777" w:rsidR="00877DF1" w:rsidRPr="00D26111" w:rsidRDefault="00877DF1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5132AD3C" w14:textId="77777777" w:rsidR="00877DF1" w:rsidRPr="005163DF" w:rsidRDefault="00877DF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5163DF">
        <w:rPr>
          <w:rFonts w:ascii="Times New Roman" w:hAnsi="Times New Roman"/>
          <w:b/>
          <w:sz w:val="24"/>
          <w:szCs w:val="24"/>
          <w:lang w:val="it-IT" w:eastAsia="en-AU"/>
        </w:rPr>
        <w:t>Quota di iscrizione al workshop (ogni presentazione cartacea):</w:t>
      </w:r>
    </w:p>
    <w:p w14:paraId="202CB0A3" w14:textId="37271D99" w:rsidR="00877DF1" w:rsidRPr="005163DF" w:rsidRDefault="00AB341F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Paper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 per </w:t>
      </w:r>
      <w:r w:rsidR="005163DF">
        <w:rPr>
          <w:rFonts w:ascii="Times New Roman" w:hAnsi="Times New Roman"/>
          <w:sz w:val="24"/>
          <w:szCs w:val="24"/>
          <w:lang w:val="it-IT" w:eastAsia="en-AU"/>
        </w:rPr>
        <w:t>singolo autore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: 30,00 euro;</w:t>
      </w:r>
    </w:p>
    <w:p w14:paraId="6D812EE2" w14:textId="42A4E593" w:rsidR="00877DF1" w:rsidRPr="005163DF" w:rsidRDefault="00AB341F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Paper</w:t>
      </w:r>
      <w:r w:rsidR="005163DF">
        <w:rPr>
          <w:rFonts w:ascii="Times New Roman" w:hAnsi="Times New Roman"/>
          <w:sz w:val="24"/>
          <w:szCs w:val="24"/>
          <w:lang w:val="it-IT" w:eastAsia="en-AU"/>
        </w:rPr>
        <w:t xml:space="preserve"> con 2 autori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 xml:space="preserve">: 50,00 euro </w:t>
      </w:r>
      <w:r w:rsidR="001E322A" w:rsidRPr="007B40F7">
        <w:rPr>
          <w:rFonts w:ascii="Times New Roman" w:hAnsi="Times New Roman"/>
          <w:sz w:val="24"/>
          <w:szCs w:val="24"/>
          <w:lang w:val="it-IT" w:eastAsia="en-AU"/>
        </w:rPr>
        <w:t>(</w:t>
      </w:r>
      <w:r w:rsidR="001E322A" w:rsidRPr="001E322A">
        <w:rPr>
          <w:rFonts w:ascii="Times New Roman" w:hAnsi="Times New Roman"/>
          <w:i/>
          <w:sz w:val="24"/>
          <w:szCs w:val="24"/>
          <w:lang w:val="it-IT" w:eastAsia="en-AU"/>
        </w:rPr>
        <w:t>non sar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à</w:t>
      </w:r>
      <w:r w:rsidR="001E322A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 ammess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o</w:t>
      </w:r>
      <w:r w:rsidR="001E322A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 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un numero maggiore di</w:t>
      </w:r>
      <w:r w:rsidR="001E322A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 autori per </w:t>
      </w:r>
      <w:proofErr w:type="spellStart"/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p</w:t>
      </w:r>
      <w:r w:rsidR="001E322A" w:rsidRPr="001E322A">
        <w:rPr>
          <w:rFonts w:ascii="Times New Roman" w:hAnsi="Times New Roman"/>
          <w:i/>
          <w:sz w:val="24"/>
          <w:szCs w:val="24"/>
          <w:lang w:val="it-IT" w:eastAsia="en-AU"/>
        </w:rPr>
        <w:t>aper</w:t>
      </w:r>
      <w:proofErr w:type="spellEnd"/>
      <w:r w:rsidR="001E322A" w:rsidRPr="007B40F7">
        <w:rPr>
          <w:rFonts w:ascii="Times New Roman" w:hAnsi="Times New Roman"/>
          <w:sz w:val="24"/>
          <w:szCs w:val="24"/>
          <w:lang w:val="it-IT" w:eastAsia="en-AU"/>
        </w:rPr>
        <w:t>)</w:t>
      </w:r>
      <w:r w:rsidR="00877DF1" w:rsidRPr="005163DF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0FF093DC" w14:textId="77777777" w:rsidR="00877DF1" w:rsidRPr="00D26111" w:rsidRDefault="00877DF1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3A44D41C" w14:textId="77777777" w:rsidR="003B7B61" w:rsidRPr="003B7B61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3B7B61">
        <w:rPr>
          <w:rFonts w:ascii="Times New Roman" w:hAnsi="Times New Roman"/>
          <w:b/>
          <w:sz w:val="24"/>
          <w:szCs w:val="24"/>
          <w:lang w:val="it-IT" w:eastAsia="en-AU"/>
        </w:rPr>
        <w:t>La quota di iscrizione al workshop comprende:</w:t>
      </w:r>
    </w:p>
    <w:p w14:paraId="7D89F808" w14:textId="09C5D080" w:rsidR="003B7B61" w:rsidRPr="005E1CF9" w:rsidRDefault="003B7B6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E1CF9">
        <w:rPr>
          <w:rFonts w:ascii="Times New Roman" w:hAnsi="Times New Roman"/>
          <w:sz w:val="24"/>
          <w:szCs w:val="24"/>
          <w:lang w:val="it-IT" w:eastAsia="en-AU"/>
        </w:rPr>
        <w:t xml:space="preserve">Certificato di partecipazione al </w:t>
      </w:r>
      <w:r w:rsidR="00485DA3">
        <w:rPr>
          <w:rFonts w:ascii="Times New Roman" w:hAnsi="Times New Roman"/>
          <w:sz w:val="24"/>
          <w:szCs w:val="24"/>
          <w:lang w:val="it-IT" w:eastAsia="en-AU"/>
        </w:rPr>
        <w:t>workshop</w:t>
      </w:r>
      <w:r w:rsidRPr="005E1CF9">
        <w:rPr>
          <w:rFonts w:ascii="Times New Roman" w:hAnsi="Times New Roman"/>
          <w:sz w:val="24"/>
          <w:szCs w:val="24"/>
          <w:lang w:val="it-IT" w:eastAsia="en-AU"/>
        </w:rPr>
        <w:t>;</w:t>
      </w:r>
    </w:p>
    <w:p w14:paraId="30FD3E26" w14:textId="74B40292" w:rsidR="003B7B61" w:rsidRPr="005E1CF9" w:rsidRDefault="003B7B6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5E1CF9">
        <w:rPr>
          <w:rFonts w:ascii="Times New Roman" w:hAnsi="Times New Roman"/>
          <w:sz w:val="24"/>
          <w:szCs w:val="24"/>
          <w:lang w:val="it-IT" w:eastAsia="en-AU"/>
        </w:rPr>
        <w:t xml:space="preserve">Partecipazione alla Conferenza in qualità di </w:t>
      </w:r>
      <w:r w:rsidR="00485DA3">
        <w:rPr>
          <w:rFonts w:ascii="Times New Roman" w:hAnsi="Times New Roman"/>
          <w:sz w:val="24"/>
          <w:szCs w:val="24"/>
          <w:lang w:val="it-IT" w:eastAsia="en-AU"/>
        </w:rPr>
        <w:t>Uditore</w:t>
      </w:r>
      <w:r w:rsidR="005E1CF9" w:rsidRPr="005E1CF9">
        <w:rPr>
          <w:rFonts w:ascii="Times New Roman" w:hAnsi="Times New Roman"/>
          <w:sz w:val="24"/>
          <w:szCs w:val="24"/>
          <w:lang w:val="it-IT" w:eastAsia="en-AU"/>
        </w:rPr>
        <w:t>, compresi coffee break,</w:t>
      </w:r>
      <w:r w:rsidR="005E1CF9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Pr="005E1CF9">
        <w:rPr>
          <w:rFonts w:ascii="Times New Roman" w:hAnsi="Times New Roman"/>
          <w:sz w:val="24"/>
          <w:szCs w:val="24"/>
          <w:lang w:val="it-IT" w:eastAsia="en-AU"/>
        </w:rPr>
        <w:t xml:space="preserve">attestato di partecipazione alla conferenza, </w:t>
      </w:r>
      <w:proofErr w:type="spellStart"/>
      <w:r w:rsidR="00AB341F">
        <w:rPr>
          <w:rFonts w:ascii="Times New Roman" w:hAnsi="Times New Roman"/>
          <w:sz w:val="24"/>
          <w:szCs w:val="24"/>
          <w:lang w:val="it-IT" w:eastAsia="en-AU"/>
        </w:rPr>
        <w:t>Abstract</w:t>
      </w:r>
      <w:proofErr w:type="spellEnd"/>
      <w:r w:rsidR="00EA4C17">
        <w:rPr>
          <w:rFonts w:ascii="Times New Roman" w:hAnsi="Times New Roman"/>
          <w:sz w:val="24"/>
          <w:szCs w:val="24"/>
          <w:lang w:val="it-IT" w:eastAsia="en-AU"/>
        </w:rPr>
        <w:t xml:space="preserve"> Book</w:t>
      </w:r>
      <w:r w:rsidRPr="005E1CF9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7E45F95D" w14:textId="77777777" w:rsidR="003B7B61" w:rsidRPr="003B7B61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5D7C6283" w14:textId="5B9BFE23" w:rsidR="003B7B61" w:rsidRPr="003B7B61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3B7B61">
        <w:rPr>
          <w:rFonts w:ascii="Times New Roman" w:hAnsi="Times New Roman"/>
          <w:b/>
          <w:sz w:val="24"/>
          <w:szCs w:val="24"/>
          <w:lang w:val="it-IT" w:eastAsia="en-AU"/>
        </w:rPr>
        <w:t>Quota di iscrizione alla conferenza (</w:t>
      </w:r>
      <w:r w:rsidR="001E322A">
        <w:rPr>
          <w:rFonts w:ascii="Times New Roman" w:hAnsi="Times New Roman"/>
          <w:b/>
          <w:sz w:val="24"/>
          <w:szCs w:val="24"/>
          <w:lang w:val="it-IT" w:eastAsia="en-AU"/>
        </w:rPr>
        <w:t xml:space="preserve">per </w:t>
      </w:r>
      <w:r w:rsidRPr="003B7B61">
        <w:rPr>
          <w:rFonts w:ascii="Times New Roman" w:hAnsi="Times New Roman"/>
          <w:b/>
          <w:sz w:val="24"/>
          <w:szCs w:val="24"/>
          <w:lang w:val="it-IT" w:eastAsia="en-AU"/>
        </w:rPr>
        <w:t xml:space="preserve">ogni </w:t>
      </w:r>
      <w:proofErr w:type="spellStart"/>
      <w:r w:rsidR="00485DA3">
        <w:rPr>
          <w:rFonts w:ascii="Times New Roman" w:hAnsi="Times New Roman"/>
          <w:b/>
          <w:sz w:val="24"/>
          <w:szCs w:val="24"/>
          <w:lang w:val="it-IT" w:eastAsia="en-AU"/>
        </w:rPr>
        <w:t>Paper</w:t>
      </w:r>
      <w:proofErr w:type="spellEnd"/>
      <w:r w:rsidR="001E322A">
        <w:rPr>
          <w:rFonts w:ascii="Times New Roman" w:hAnsi="Times New Roman"/>
          <w:b/>
          <w:sz w:val="24"/>
          <w:szCs w:val="24"/>
          <w:lang w:val="it-IT" w:eastAsia="en-AU"/>
        </w:rPr>
        <w:t xml:space="preserve"> proposto e ammesso</w:t>
      </w:r>
      <w:r w:rsidRPr="003B7B61">
        <w:rPr>
          <w:rFonts w:ascii="Times New Roman" w:hAnsi="Times New Roman"/>
          <w:b/>
          <w:sz w:val="24"/>
          <w:szCs w:val="24"/>
          <w:lang w:val="it-IT" w:eastAsia="en-AU"/>
        </w:rPr>
        <w:t>):</w:t>
      </w:r>
    </w:p>
    <w:p w14:paraId="07DC3401" w14:textId="7F6592DB" w:rsidR="003B7B61" w:rsidRPr="007B40F7" w:rsidRDefault="00AB341F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Paper</w:t>
      </w:r>
      <w:r w:rsidR="007B40F7" w:rsidRPr="007B40F7">
        <w:rPr>
          <w:rFonts w:ascii="Times New Roman" w:hAnsi="Times New Roman"/>
          <w:sz w:val="24"/>
          <w:szCs w:val="24"/>
          <w:lang w:val="it-IT" w:eastAsia="en-AU"/>
        </w:rPr>
        <w:t xml:space="preserve"> per singolo autore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: 60,00 euro;</w:t>
      </w:r>
    </w:p>
    <w:p w14:paraId="7C01F839" w14:textId="3B21E535" w:rsidR="007B40F7" w:rsidRPr="007B40F7" w:rsidRDefault="00AB341F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Paper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 xml:space="preserve"> a due autori: 100,00 euro;</w:t>
      </w:r>
    </w:p>
    <w:p w14:paraId="60BE59A1" w14:textId="3D007210" w:rsidR="003B7B61" w:rsidRPr="007B40F7" w:rsidRDefault="00AB341F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Paper</w:t>
      </w:r>
      <w:r w:rsidR="007B40F7" w:rsidRPr="007B40F7">
        <w:rPr>
          <w:rFonts w:ascii="Times New Roman" w:hAnsi="Times New Roman"/>
          <w:sz w:val="24"/>
          <w:szCs w:val="24"/>
          <w:lang w:val="it-IT" w:eastAsia="en-AU"/>
        </w:rPr>
        <w:t xml:space="preserve"> a tre </w:t>
      </w:r>
      <w:proofErr w:type="gramStart"/>
      <w:r w:rsidR="007B40F7" w:rsidRPr="007B40F7">
        <w:rPr>
          <w:rFonts w:ascii="Times New Roman" w:hAnsi="Times New Roman"/>
          <w:sz w:val="24"/>
          <w:szCs w:val="24"/>
          <w:lang w:val="it-IT" w:eastAsia="en-AU"/>
        </w:rPr>
        <w:t>autori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 xml:space="preserve">: 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120</w:t>
      </w:r>
      <w:proofErr w:type="gramEnd"/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,00 euro (</w:t>
      </w:r>
      <w:r w:rsidR="003B7B61" w:rsidRPr="001E322A">
        <w:rPr>
          <w:rFonts w:ascii="Times New Roman" w:hAnsi="Times New Roman"/>
          <w:i/>
          <w:sz w:val="24"/>
          <w:szCs w:val="24"/>
          <w:lang w:val="it-IT" w:eastAsia="en-AU"/>
        </w:rPr>
        <w:t>non sar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à</w:t>
      </w:r>
      <w:r w:rsidR="003B7B61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 ammess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o</w:t>
      </w:r>
      <w:r w:rsidR="003B7B61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 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un numero maggiore di</w:t>
      </w:r>
      <w:r w:rsidR="003B7B61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 autori per </w:t>
      </w:r>
      <w:proofErr w:type="spellStart"/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p</w:t>
      </w:r>
      <w:r w:rsidRPr="001E322A">
        <w:rPr>
          <w:rFonts w:ascii="Times New Roman" w:hAnsi="Times New Roman"/>
          <w:i/>
          <w:sz w:val="24"/>
          <w:szCs w:val="24"/>
          <w:lang w:val="it-IT" w:eastAsia="en-AU"/>
        </w:rPr>
        <w:t>aper</w:t>
      </w:r>
      <w:proofErr w:type="spellEnd"/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);</w:t>
      </w:r>
    </w:p>
    <w:p w14:paraId="0181697B" w14:textId="4B3383F6" w:rsidR="003B7B61" w:rsidRPr="007B40F7" w:rsidRDefault="007B40F7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Accompagnatori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 xml:space="preserve"> degli autori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>, se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 xml:space="preserve"> presenti alla 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>C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onferenza: 20,00 euro (</w:t>
      </w:r>
      <w:r w:rsidR="001E322A" w:rsidRPr="001E322A">
        <w:rPr>
          <w:rFonts w:ascii="Times New Roman" w:hAnsi="Times New Roman"/>
          <w:i/>
          <w:sz w:val="24"/>
          <w:szCs w:val="24"/>
          <w:lang w:val="it-IT" w:eastAsia="en-AU"/>
        </w:rPr>
        <w:t>compresi coffee break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).</w:t>
      </w:r>
    </w:p>
    <w:p w14:paraId="5CB84E0D" w14:textId="7E818AF1" w:rsidR="003B7B61" w:rsidRPr="007B40F7" w:rsidRDefault="007B40F7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>
        <w:rPr>
          <w:rFonts w:ascii="Times New Roman" w:hAnsi="Times New Roman"/>
          <w:sz w:val="24"/>
          <w:szCs w:val="24"/>
          <w:lang w:val="it-IT" w:eastAsia="en-AU"/>
        </w:rPr>
        <w:t>Uditori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 xml:space="preserve"> partecipan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>ti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 xml:space="preserve"> alla 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>C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onferenza: 25,00 euro (</w:t>
      </w:r>
      <w:r w:rsidR="003B7B61" w:rsidRPr="001E322A">
        <w:rPr>
          <w:rFonts w:ascii="Times New Roman" w:hAnsi="Times New Roman"/>
          <w:i/>
          <w:sz w:val="24"/>
          <w:szCs w:val="24"/>
          <w:lang w:val="it-IT" w:eastAsia="en-AU"/>
        </w:rPr>
        <w:t>compr</w:t>
      </w:r>
      <w:r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esi coffee break e 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A</w:t>
      </w:r>
      <w:r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ttestato di </w:t>
      </w:r>
      <w:r w:rsidR="003B7B61" w:rsidRPr="001E322A">
        <w:rPr>
          <w:rFonts w:ascii="Times New Roman" w:hAnsi="Times New Roman"/>
          <w:i/>
          <w:sz w:val="24"/>
          <w:szCs w:val="24"/>
          <w:lang w:val="it-IT" w:eastAsia="en-AU"/>
        </w:rPr>
        <w:t xml:space="preserve">partecipazione alla </w:t>
      </w:r>
      <w:r w:rsidR="001E322A">
        <w:rPr>
          <w:rFonts w:ascii="Times New Roman" w:hAnsi="Times New Roman"/>
          <w:i/>
          <w:sz w:val="24"/>
          <w:szCs w:val="24"/>
          <w:lang w:val="it-IT" w:eastAsia="en-AU"/>
        </w:rPr>
        <w:t>C</w:t>
      </w:r>
      <w:r w:rsidR="003B7B61" w:rsidRPr="001E322A">
        <w:rPr>
          <w:rFonts w:ascii="Times New Roman" w:hAnsi="Times New Roman"/>
          <w:i/>
          <w:sz w:val="24"/>
          <w:szCs w:val="24"/>
          <w:lang w:val="it-IT" w:eastAsia="en-AU"/>
        </w:rPr>
        <w:t>onferenza</w:t>
      </w:r>
      <w:r w:rsidR="003B7B61" w:rsidRPr="007B40F7">
        <w:rPr>
          <w:rFonts w:ascii="Times New Roman" w:hAnsi="Times New Roman"/>
          <w:sz w:val="24"/>
          <w:szCs w:val="24"/>
          <w:lang w:val="it-IT" w:eastAsia="en-AU"/>
        </w:rPr>
        <w:t>).</w:t>
      </w:r>
    </w:p>
    <w:p w14:paraId="259735AC" w14:textId="77777777" w:rsidR="003B7B61" w:rsidRPr="003B7B61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34F2CA79" w14:textId="77777777" w:rsidR="003B7B61" w:rsidRPr="003B7B61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3B7B61">
        <w:rPr>
          <w:rFonts w:ascii="Times New Roman" w:hAnsi="Times New Roman"/>
          <w:b/>
          <w:sz w:val="24"/>
          <w:szCs w:val="24"/>
          <w:lang w:val="it-IT" w:eastAsia="en-AU"/>
        </w:rPr>
        <w:t>La quota di iscrizione alla conferenza comprende:</w:t>
      </w:r>
    </w:p>
    <w:p w14:paraId="614E4644" w14:textId="3967E937" w:rsidR="003B7B61" w:rsidRPr="00485DA3" w:rsidRDefault="003B7B6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485DA3">
        <w:rPr>
          <w:rFonts w:ascii="Times New Roman" w:hAnsi="Times New Roman"/>
          <w:sz w:val="24"/>
          <w:szCs w:val="24"/>
          <w:lang w:val="it-IT" w:eastAsia="en-AU"/>
        </w:rPr>
        <w:t xml:space="preserve">Partecipazione </w:t>
      </w:r>
      <w:r w:rsidR="00485DA3">
        <w:rPr>
          <w:rFonts w:ascii="Times New Roman" w:hAnsi="Times New Roman"/>
          <w:sz w:val="24"/>
          <w:szCs w:val="24"/>
          <w:lang w:val="it-IT" w:eastAsia="en-AU"/>
        </w:rPr>
        <w:t>alla Conferenza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 xml:space="preserve"> per tutti gli Autori</w:t>
      </w:r>
      <w:r w:rsidRPr="00485DA3">
        <w:rPr>
          <w:rFonts w:ascii="Times New Roman" w:hAnsi="Times New Roman"/>
          <w:sz w:val="24"/>
          <w:szCs w:val="24"/>
          <w:lang w:val="it-IT" w:eastAsia="en-AU"/>
        </w:rPr>
        <w:t>;</w:t>
      </w:r>
    </w:p>
    <w:p w14:paraId="12EA9565" w14:textId="2CDD7433" w:rsidR="003B7B61" w:rsidRPr="00641523" w:rsidRDefault="001E322A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1E322A">
        <w:rPr>
          <w:rFonts w:ascii="Times New Roman" w:hAnsi="Times New Roman"/>
          <w:sz w:val="24"/>
          <w:szCs w:val="24"/>
          <w:lang w:val="it-IT" w:eastAsia="en-AU"/>
        </w:rPr>
        <w:t>coffee break</w:t>
      </w:r>
      <w:r w:rsidR="003B7B61" w:rsidRPr="00641523">
        <w:rPr>
          <w:rFonts w:ascii="Times New Roman" w:hAnsi="Times New Roman"/>
          <w:sz w:val="24"/>
          <w:szCs w:val="24"/>
          <w:lang w:val="it-IT" w:eastAsia="en-AU"/>
        </w:rPr>
        <w:t>;</w:t>
      </w:r>
    </w:p>
    <w:p w14:paraId="42583661" w14:textId="1BF85F7A" w:rsidR="007B40F7" w:rsidRPr="00641523" w:rsidRDefault="003B7B6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641523">
        <w:rPr>
          <w:rFonts w:ascii="Times New Roman" w:hAnsi="Times New Roman"/>
          <w:sz w:val="24"/>
          <w:szCs w:val="24"/>
          <w:lang w:val="it-IT" w:eastAsia="en-AU"/>
        </w:rPr>
        <w:t xml:space="preserve">Certificato di partecipazione alla 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>C</w:t>
      </w:r>
      <w:r w:rsidRPr="00641523">
        <w:rPr>
          <w:rFonts w:ascii="Times New Roman" w:hAnsi="Times New Roman"/>
          <w:sz w:val="24"/>
          <w:szCs w:val="24"/>
          <w:lang w:val="it-IT" w:eastAsia="en-AU"/>
        </w:rPr>
        <w:t>onferenza;</w:t>
      </w:r>
    </w:p>
    <w:p w14:paraId="498610EA" w14:textId="22B3BDFA" w:rsidR="003B7B61" w:rsidRPr="00641523" w:rsidRDefault="00AB341F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proofErr w:type="spellStart"/>
      <w:r>
        <w:rPr>
          <w:rFonts w:ascii="Times New Roman" w:hAnsi="Times New Roman"/>
          <w:sz w:val="24"/>
          <w:szCs w:val="24"/>
          <w:lang w:val="it-IT" w:eastAsia="en-AU"/>
        </w:rPr>
        <w:t>Abstract</w:t>
      </w:r>
      <w:proofErr w:type="spellEnd"/>
      <w:r w:rsidR="001E322A">
        <w:rPr>
          <w:rFonts w:ascii="Times New Roman" w:hAnsi="Times New Roman"/>
          <w:sz w:val="24"/>
          <w:szCs w:val="24"/>
          <w:lang w:val="it-IT" w:eastAsia="en-AU"/>
        </w:rPr>
        <w:t xml:space="preserve"> book</w:t>
      </w:r>
      <w:r w:rsidR="003B7B61" w:rsidRPr="00641523">
        <w:rPr>
          <w:rFonts w:ascii="Times New Roman" w:hAnsi="Times New Roman"/>
          <w:sz w:val="24"/>
          <w:szCs w:val="24"/>
          <w:lang w:val="it-IT" w:eastAsia="en-AU"/>
        </w:rPr>
        <w:t>;</w:t>
      </w:r>
    </w:p>
    <w:p w14:paraId="4381415D" w14:textId="4FDC5AF5" w:rsidR="00485DA3" w:rsidRPr="001E322A" w:rsidRDefault="003B7B61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1E322A">
        <w:rPr>
          <w:rFonts w:ascii="Times New Roman" w:hAnsi="Times New Roman"/>
          <w:sz w:val="24"/>
          <w:szCs w:val="24"/>
          <w:lang w:val="it-IT" w:eastAsia="en-AU"/>
        </w:rPr>
        <w:t>un tour nei siti del patrimonio culturale della città di Bari, dopo la conferenza (19 dicembre); la par</w:t>
      </w:r>
      <w:r w:rsidR="00641523" w:rsidRPr="001E322A">
        <w:rPr>
          <w:rFonts w:ascii="Times New Roman" w:hAnsi="Times New Roman"/>
          <w:sz w:val="24"/>
          <w:szCs w:val="24"/>
          <w:lang w:val="it-IT" w:eastAsia="en-AU"/>
        </w:rPr>
        <w:t xml:space="preserve">tecipazione al tour è estesa agli Uditori </w:t>
      </w:r>
      <w:r w:rsidRPr="001E322A">
        <w:rPr>
          <w:rFonts w:ascii="Times New Roman" w:hAnsi="Times New Roman"/>
          <w:sz w:val="24"/>
          <w:szCs w:val="24"/>
          <w:lang w:val="it-IT" w:eastAsia="en-AU"/>
        </w:rPr>
        <w:t xml:space="preserve">e ad eventuali </w:t>
      </w:r>
      <w:r w:rsidR="00641523" w:rsidRPr="001E322A">
        <w:rPr>
          <w:rFonts w:ascii="Times New Roman" w:hAnsi="Times New Roman"/>
          <w:sz w:val="24"/>
          <w:szCs w:val="24"/>
          <w:lang w:val="it-IT" w:eastAsia="en-AU"/>
        </w:rPr>
        <w:t>accompagnatori</w:t>
      </w:r>
      <w:r w:rsidRPr="001E322A">
        <w:rPr>
          <w:rFonts w:ascii="Times New Roman" w:hAnsi="Times New Roman"/>
          <w:sz w:val="24"/>
          <w:szCs w:val="24"/>
          <w:lang w:val="it-IT" w:eastAsia="en-AU"/>
        </w:rPr>
        <w:t xml:space="preserve"> degli Autori;</w:t>
      </w:r>
    </w:p>
    <w:p w14:paraId="4F56B6CA" w14:textId="58A3BFBC" w:rsidR="00485DA3" w:rsidRPr="001E322A" w:rsidRDefault="00485DA3" w:rsidP="001E322A">
      <w:pPr>
        <w:spacing w:after="0" w:line="240" w:lineRule="auto"/>
        <w:ind w:left="426"/>
        <w:jc w:val="both"/>
        <w:rPr>
          <w:rFonts w:ascii="Times New Roman" w:hAnsi="Times New Roman"/>
          <w:b/>
          <w:i/>
          <w:sz w:val="24"/>
          <w:szCs w:val="24"/>
          <w:lang w:val="it-IT" w:eastAsia="en-AU"/>
        </w:rPr>
      </w:pPr>
      <w:r w:rsidRPr="001E322A">
        <w:rPr>
          <w:rFonts w:ascii="Times New Roman" w:hAnsi="Times New Roman"/>
          <w:b/>
          <w:i/>
          <w:sz w:val="24"/>
          <w:szCs w:val="24"/>
          <w:lang w:val="it-IT" w:eastAsia="en-AU"/>
        </w:rPr>
        <w:t xml:space="preserve">(solo per </w:t>
      </w:r>
      <w:r w:rsidR="001E322A" w:rsidRPr="001E322A">
        <w:rPr>
          <w:rFonts w:ascii="Times New Roman" w:hAnsi="Times New Roman"/>
          <w:b/>
          <w:i/>
          <w:sz w:val="24"/>
          <w:szCs w:val="24"/>
          <w:lang w:val="it-IT" w:eastAsia="en-AU"/>
        </w:rPr>
        <w:t>gli A</w:t>
      </w:r>
      <w:r w:rsidRPr="001E322A">
        <w:rPr>
          <w:rFonts w:ascii="Times New Roman" w:hAnsi="Times New Roman"/>
          <w:b/>
          <w:i/>
          <w:sz w:val="24"/>
          <w:szCs w:val="24"/>
          <w:lang w:val="it-IT" w:eastAsia="en-AU"/>
        </w:rPr>
        <w:t>utori d</w:t>
      </w:r>
      <w:r w:rsidR="001E322A">
        <w:rPr>
          <w:rFonts w:ascii="Times New Roman" w:hAnsi="Times New Roman"/>
          <w:b/>
          <w:i/>
          <w:sz w:val="24"/>
          <w:szCs w:val="24"/>
          <w:lang w:val="it-IT" w:eastAsia="en-AU"/>
        </w:rPr>
        <w:t xml:space="preserve">i </w:t>
      </w:r>
      <w:proofErr w:type="spellStart"/>
      <w:r w:rsidR="001E322A">
        <w:rPr>
          <w:rFonts w:ascii="Times New Roman" w:hAnsi="Times New Roman"/>
          <w:b/>
          <w:i/>
          <w:sz w:val="24"/>
          <w:szCs w:val="24"/>
          <w:lang w:val="it-IT" w:eastAsia="en-AU"/>
        </w:rPr>
        <w:t>paper</w:t>
      </w:r>
      <w:proofErr w:type="spellEnd"/>
      <w:r w:rsidRPr="001E322A">
        <w:rPr>
          <w:rFonts w:ascii="Times New Roman" w:hAnsi="Times New Roman"/>
          <w:b/>
          <w:i/>
          <w:sz w:val="24"/>
          <w:szCs w:val="24"/>
          <w:lang w:val="it-IT" w:eastAsia="en-AU"/>
        </w:rPr>
        <w:t>);</w:t>
      </w:r>
    </w:p>
    <w:p w14:paraId="4EEE349D" w14:textId="1CFF7D72" w:rsidR="00485DA3" w:rsidRPr="001E322A" w:rsidRDefault="00485DA3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eastAsia="en-AU"/>
        </w:rPr>
      </w:pPr>
      <w:r w:rsidRPr="001E322A">
        <w:rPr>
          <w:rFonts w:ascii="Times New Roman" w:hAnsi="Times New Roman"/>
          <w:sz w:val="24"/>
          <w:szCs w:val="24"/>
          <w:lang w:eastAsia="en-AU"/>
        </w:rPr>
        <w:t>online Proceeding Book (</w:t>
      </w:r>
      <w:r w:rsidRPr="001E322A">
        <w:rPr>
          <w:rFonts w:ascii="Times New Roman" w:hAnsi="Times New Roman"/>
          <w:i/>
          <w:sz w:val="24"/>
          <w:szCs w:val="24"/>
          <w:lang w:eastAsia="en-AU"/>
        </w:rPr>
        <w:t>draft papers</w:t>
      </w:r>
      <w:r w:rsidRPr="001E322A">
        <w:rPr>
          <w:rFonts w:ascii="Times New Roman" w:hAnsi="Times New Roman"/>
          <w:sz w:val="24"/>
          <w:szCs w:val="24"/>
          <w:lang w:eastAsia="en-AU"/>
        </w:rPr>
        <w:t>)</w:t>
      </w:r>
      <w:r w:rsidR="001E322A" w:rsidRPr="001E322A">
        <w:rPr>
          <w:rFonts w:ascii="Times New Roman" w:hAnsi="Times New Roman"/>
          <w:sz w:val="24"/>
          <w:szCs w:val="24"/>
          <w:lang w:eastAsia="en-AU"/>
        </w:rPr>
        <w:t>,</w:t>
      </w:r>
      <w:r w:rsidR="003B7B61" w:rsidRPr="001E322A">
        <w:rPr>
          <w:rFonts w:ascii="Times New Roman" w:hAnsi="Times New Roman"/>
          <w:sz w:val="24"/>
          <w:szCs w:val="24"/>
          <w:lang w:eastAsia="en-AU"/>
        </w:rPr>
        <w:t xml:space="preserve"> </w:t>
      </w:r>
      <w:r w:rsidR="008237E7" w:rsidRPr="001E322A">
        <w:rPr>
          <w:rFonts w:ascii="Times New Roman" w:hAnsi="Times New Roman"/>
          <w:sz w:val="24"/>
          <w:szCs w:val="24"/>
          <w:lang w:eastAsia="en-AU"/>
        </w:rPr>
        <w:t>con</w:t>
      </w:r>
      <w:r w:rsidRPr="001E322A">
        <w:rPr>
          <w:rFonts w:ascii="Times New Roman" w:hAnsi="Times New Roman"/>
          <w:sz w:val="24"/>
          <w:szCs w:val="24"/>
          <w:lang w:eastAsia="en-AU"/>
        </w:rPr>
        <w:t xml:space="preserve"> </w:t>
      </w:r>
      <w:proofErr w:type="spellStart"/>
      <w:r w:rsidRPr="001E322A">
        <w:rPr>
          <w:rFonts w:ascii="Times New Roman" w:hAnsi="Times New Roman"/>
          <w:sz w:val="24"/>
          <w:szCs w:val="24"/>
          <w:lang w:eastAsia="en-AU"/>
        </w:rPr>
        <w:t>codice</w:t>
      </w:r>
      <w:proofErr w:type="spellEnd"/>
      <w:r w:rsidRPr="001E322A">
        <w:rPr>
          <w:rFonts w:ascii="Times New Roman" w:hAnsi="Times New Roman"/>
          <w:sz w:val="24"/>
          <w:szCs w:val="24"/>
          <w:lang w:eastAsia="en-AU"/>
        </w:rPr>
        <w:t xml:space="preserve"> ISBN </w:t>
      </w:r>
    </w:p>
    <w:p w14:paraId="7CAAA8C9" w14:textId="3AEF883C" w:rsidR="00485DA3" w:rsidRPr="009F39A8" w:rsidRDefault="00485DA3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9F39A8">
        <w:rPr>
          <w:rFonts w:ascii="Times New Roman" w:hAnsi="Times New Roman"/>
          <w:sz w:val="24"/>
          <w:szCs w:val="24"/>
          <w:lang w:val="it-IT" w:eastAsia="en-AU"/>
        </w:rPr>
        <w:t xml:space="preserve">invio del </w:t>
      </w:r>
      <w:r w:rsidR="009F39A8">
        <w:rPr>
          <w:rFonts w:ascii="Times New Roman" w:hAnsi="Times New Roman"/>
          <w:sz w:val="24"/>
          <w:szCs w:val="24"/>
          <w:lang w:val="it-IT" w:eastAsia="en-AU"/>
        </w:rPr>
        <w:t>F</w:t>
      </w:r>
      <w:r w:rsidRPr="009F39A8">
        <w:rPr>
          <w:rFonts w:ascii="Times New Roman" w:hAnsi="Times New Roman"/>
          <w:sz w:val="24"/>
          <w:szCs w:val="24"/>
          <w:lang w:val="it-IT" w:eastAsia="en-AU"/>
        </w:rPr>
        <w:t xml:space="preserve">ull </w:t>
      </w:r>
      <w:proofErr w:type="spellStart"/>
      <w:r w:rsidR="009F39A8">
        <w:rPr>
          <w:rFonts w:ascii="Times New Roman" w:hAnsi="Times New Roman"/>
          <w:sz w:val="24"/>
          <w:szCs w:val="24"/>
          <w:lang w:val="it-IT" w:eastAsia="en-AU"/>
        </w:rPr>
        <w:t>P</w:t>
      </w:r>
      <w:r w:rsidRPr="009F39A8">
        <w:rPr>
          <w:rFonts w:ascii="Times New Roman" w:hAnsi="Times New Roman"/>
          <w:sz w:val="24"/>
          <w:szCs w:val="24"/>
          <w:lang w:val="it-IT" w:eastAsia="en-AU"/>
        </w:rPr>
        <w:t>aper</w:t>
      </w:r>
      <w:proofErr w:type="spellEnd"/>
      <w:r w:rsidRPr="009F39A8">
        <w:rPr>
          <w:rFonts w:ascii="Times New Roman" w:hAnsi="Times New Roman"/>
          <w:sz w:val="24"/>
          <w:szCs w:val="24"/>
          <w:lang w:val="it-IT" w:eastAsia="en-AU"/>
        </w:rPr>
        <w:t xml:space="preserve"> per </w:t>
      </w:r>
      <w:proofErr w:type="spellStart"/>
      <w:r w:rsidRPr="009F39A8">
        <w:rPr>
          <w:rFonts w:ascii="Times New Roman" w:hAnsi="Times New Roman"/>
          <w:b/>
          <w:sz w:val="24"/>
          <w:szCs w:val="24"/>
          <w:lang w:val="it-IT" w:eastAsia="en-AU"/>
        </w:rPr>
        <w:t>peer</w:t>
      </w:r>
      <w:proofErr w:type="spellEnd"/>
      <w:r w:rsidRPr="009F39A8">
        <w:rPr>
          <w:rFonts w:ascii="Times New Roman" w:hAnsi="Times New Roman"/>
          <w:b/>
          <w:sz w:val="24"/>
          <w:szCs w:val="24"/>
          <w:lang w:val="it-IT" w:eastAsia="en-AU"/>
        </w:rPr>
        <w:t xml:space="preserve"> </w:t>
      </w:r>
      <w:proofErr w:type="spellStart"/>
      <w:r w:rsidRPr="009F39A8">
        <w:rPr>
          <w:rFonts w:ascii="Times New Roman" w:hAnsi="Times New Roman"/>
          <w:b/>
          <w:sz w:val="24"/>
          <w:szCs w:val="24"/>
          <w:lang w:val="it-IT" w:eastAsia="en-AU"/>
        </w:rPr>
        <w:t>review</w:t>
      </w:r>
      <w:proofErr w:type="spellEnd"/>
      <w:r w:rsidRPr="009F39A8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="009F39A8">
        <w:rPr>
          <w:rFonts w:ascii="Times New Roman" w:hAnsi="Times New Roman"/>
          <w:sz w:val="24"/>
          <w:szCs w:val="24"/>
          <w:lang w:val="it-IT" w:eastAsia="en-AU"/>
        </w:rPr>
        <w:t>e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 xml:space="preserve"> pubblicazione su </w:t>
      </w:r>
      <w:proofErr w:type="spellStart"/>
      <w:r w:rsidR="001E322A">
        <w:rPr>
          <w:rFonts w:ascii="Times New Roman" w:hAnsi="Times New Roman"/>
          <w:sz w:val="24"/>
          <w:szCs w:val="24"/>
          <w:lang w:val="it-IT" w:eastAsia="en-AU"/>
        </w:rPr>
        <w:t>Scientific</w:t>
      </w:r>
      <w:proofErr w:type="spellEnd"/>
      <w:r w:rsidR="001E322A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r w:rsidRPr="009F39A8">
        <w:rPr>
          <w:rFonts w:ascii="Times New Roman" w:hAnsi="Times New Roman"/>
          <w:sz w:val="24"/>
          <w:szCs w:val="24"/>
          <w:lang w:val="it-IT" w:eastAsia="en-AU"/>
        </w:rPr>
        <w:t>Book</w:t>
      </w:r>
      <w:r w:rsidR="001E322A">
        <w:rPr>
          <w:rFonts w:ascii="Times New Roman" w:hAnsi="Times New Roman"/>
          <w:sz w:val="24"/>
          <w:szCs w:val="24"/>
          <w:lang w:val="it-IT" w:eastAsia="en-AU"/>
        </w:rPr>
        <w:t xml:space="preserve"> con Editore.</w:t>
      </w:r>
    </w:p>
    <w:p w14:paraId="2D720534" w14:textId="77777777" w:rsidR="003B7B61" w:rsidRPr="003B7B61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0A3E7403" w14:textId="77777777" w:rsidR="003B7B61" w:rsidRPr="003B7B61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3B7B61">
        <w:rPr>
          <w:rFonts w:ascii="Times New Roman" w:hAnsi="Times New Roman"/>
          <w:b/>
          <w:sz w:val="24"/>
          <w:szCs w:val="24"/>
          <w:lang w:val="it-IT" w:eastAsia="en-AU"/>
        </w:rPr>
        <w:t>Numeri speciali di riviste scientifiche associate</w:t>
      </w:r>
    </w:p>
    <w:p w14:paraId="18F53B95" w14:textId="702611D1" w:rsidR="003B7B61" w:rsidRPr="00EA4C17" w:rsidRDefault="001E322A" w:rsidP="001E322A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EA4C17">
        <w:rPr>
          <w:rFonts w:ascii="Times New Roman" w:hAnsi="Times New Roman"/>
          <w:sz w:val="24"/>
          <w:szCs w:val="24"/>
          <w:lang w:val="it-IT" w:eastAsia="en-AU"/>
        </w:rPr>
        <w:t>A</w:t>
      </w:r>
      <w:r w:rsidR="003B7B61" w:rsidRPr="00EA4C17">
        <w:rPr>
          <w:rFonts w:ascii="Times New Roman" w:hAnsi="Times New Roman"/>
          <w:sz w:val="24"/>
          <w:szCs w:val="24"/>
          <w:lang w:val="it-IT" w:eastAsia="en-AU"/>
        </w:rPr>
        <w:t xml:space="preserve"> scelta degli autori, presentazione del </w:t>
      </w:r>
      <w:proofErr w:type="spellStart"/>
      <w:r w:rsidR="00EA4C17">
        <w:rPr>
          <w:rFonts w:ascii="Times New Roman" w:hAnsi="Times New Roman"/>
          <w:sz w:val="24"/>
          <w:szCs w:val="24"/>
          <w:lang w:val="it-IT" w:eastAsia="en-AU"/>
        </w:rPr>
        <w:t>paper</w:t>
      </w:r>
      <w:proofErr w:type="spellEnd"/>
      <w:r w:rsidR="003B7B61" w:rsidRPr="00EA4C17">
        <w:rPr>
          <w:rFonts w:ascii="Times New Roman" w:hAnsi="Times New Roman"/>
          <w:sz w:val="24"/>
          <w:szCs w:val="24"/>
          <w:lang w:val="it-IT" w:eastAsia="en-AU"/>
        </w:rPr>
        <w:t xml:space="preserve"> a riviste scientifiche associate, dopo il normale processo di </w:t>
      </w:r>
      <w:proofErr w:type="spellStart"/>
      <w:r w:rsidR="00EA4C17">
        <w:rPr>
          <w:rFonts w:ascii="Times New Roman" w:hAnsi="Times New Roman"/>
          <w:sz w:val="24"/>
          <w:szCs w:val="24"/>
          <w:lang w:val="it-IT" w:eastAsia="en-AU"/>
        </w:rPr>
        <w:t>peer</w:t>
      </w:r>
      <w:proofErr w:type="spellEnd"/>
      <w:r w:rsidR="00EA4C17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proofErr w:type="spellStart"/>
      <w:r w:rsidR="00EA4C17">
        <w:rPr>
          <w:rFonts w:ascii="Times New Roman" w:hAnsi="Times New Roman"/>
          <w:sz w:val="24"/>
          <w:szCs w:val="24"/>
          <w:lang w:val="it-IT" w:eastAsia="en-AU"/>
        </w:rPr>
        <w:t>review</w:t>
      </w:r>
      <w:proofErr w:type="spellEnd"/>
      <w:r w:rsidR="003B7B61" w:rsidRPr="00EA4C17">
        <w:rPr>
          <w:rFonts w:ascii="Times New Roman" w:hAnsi="Times New Roman"/>
          <w:sz w:val="24"/>
          <w:szCs w:val="24"/>
          <w:lang w:val="it-IT" w:eastAsia="en-AU"/>
        </w:rPr>
        <w:t xml:space="preserve"> (</w:t>
      </w:r>
      <w:r w:rsidR="003B7B61" w:rsidRPr="00EA4C17">
        <w:rPr>
          <w:rFonts w:ascii="Times New Roman" w:hAnsi="Times New Roman"/>
          <w:i/>
          <w:sz w:val="24"/>
          <w:szCs w:val="24"/>
          <w:lang w:val="it-IT" w:eastAsia="en-AU"/>
        </w:rPr>
        <w:t xml:space="preserve">vedi </w:t>
      </w:r>
      <w:r w:rsidR="00EA4C17" w:rsidRPr="00EA4C17">
        <w:rPr>
          <w:rFonts w:ascii="Times New Roman" w:hAnsi="Times New Roman"/>
          <w:i/>
          <w:sz w:val="24"/>
          <w:szCs w:val="24"/>
          <w:lang w:val="it-IT" w:eastAsia="en-AU"/>
        </w:rPr>
        <w:t>oltre</w:t>
      </w:r>
      <w:r w:rsidR="003B7B61" w:rsidRPr="00EA4C17">
        <w:rPr>
          <w:rFonts w:ascii="Times New Roman" w:hAnsi="Times New Roman"/>
          <w:sz w:val="24"/>
          <w:szCs w:val="24"/>
          <w:lang w:val="it-IT" w:eastAsia="en-AU"/>
        </w:rPr>
        <w:t xml:space="preserve">). </w:t>
      </w:r>
      <w:r w:rsidR="00EA4C17">
        <w:rPr>
          <w:rFonts w:ascii="Times New Roman" w:hAnsi="Times New Roman"/>
          <w:sz w:val="24"/>
          <w:szCs w:val="24"/>
          <w:lang w:val="it-IT" w:eastAsia="en-AU"/>
        </w:rPr>
        <w:t xml:space="preserve">Alcune </w:t>
      </w:r>
      <w:r w:rsidR="008237E7" w:rsidRPr="00EA4C17">
        <w:rPr>
          <w:rFonts w:ascii="Times New Roman" w:hAnsi="Times New Roman"/>
          <w:sz w:val="24"/>
          <w:szCs w:val="24"/>
          <w:lang w:val="it-IT" w:eastAsia="en-AU"/>
        </w:rPr>
        <w:t>riviste</w:t>
      </w:r>
      <w:r w:rsidR="003B7B61" w:rsidRPr="00EA4C17">
        <w:rPr>
          <w:rFonts w:ascii="Times New Roman" w:hAnsi="Times New Roman"/>
          <w:sz w:val="24"/>
          <w:szCs w:val="24"/>
          <w:lang w:val="it-IT" w:eastAsia="en-AU"/>
        </w:rPr>
        <w:t xml:space="preserve"> potrebbero richiedere </w:t>
      </w:r>
      <w:r w:rsidR="00EA4C17">
        <w:rPr>
          <w:rFonts w:ascii="Times New Roman" w:hAnsi="Times New Roman"/>
          <w:sz w:val="24"/>
          <w:szCs w:val="24"/>
          <w:lang w:val="it-IT" w:eastAsia="en-AU"/>
        </w:rPr>
        <w:t>importi</w:t>
      </w:r>
      <w:r w:rsidR="003B7B61" w:rsidRPr="00EA4C17">
        <w:rPr>
          <w:rFonts w:ascii="Times New Roman" w:hAnsi="Times New Roman"/>
          <w:sz w:val="24"/>
          <w:szCs w:val="24"/>
          <w:lang w:val="it-IT" w:eastAsia="en-AU"/>
        </w:rPr>
        <w:t xml:space="preserve"> aggiuntiv</w:t>
      </w:r>
      <w:r w:rsidR="00EA4C17">
        <w:rPr>
          <w:rFonts w:ascii="Times New Roman" w:hAnsi="Times New Roman"/>
          <w:sz w:val="24"/>
          <w:szCs w:val="24"/>
          <w:lang w:val="it-IT" w:eastAsia="en-AU"/>
        </w:rPr>
        <w:t>i</w:t>
      </w:r>
      <w:r w:rsidR="003B7B61" w:rsidRPr="00EA4C17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12FB8837" w14:textId="77777777" w:rsidR="003B7B61" w:rsidRPr="003B7B61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56A56B96" w14:textId="77777777" w:rsidR="003B7B61" w:rsidRPr="003B7B61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3B7B61">
        <w:rPr>
          <w:rFonts w:ascii="Times New Roman" w:hAnsi="Times New Roman"/>
          <w:b/>
          <w:sz w:val="24"/>
          <w:szCs w:val="24"/>
          <w:lang w:val="it-IT" w:eastAsia="en-AU"/>
        </w:rPr>
        <w:t>Appuntamenti importanti</w:t>
      </w:r>
    </w:p>
    <w:p w14:paraId="231D4FE2" w14:textId="1318802F" w:rsidR="003B7B61" w:rsidRPr="008237E7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8237E7">
        <w:rPr>
          <w:rFonts w:ascii="Times New Roman" w:hAnsi="Times New Roman"/>
          <w:sz w:val="24"/>
          <w:szCs w:val="24"/>
          <w:lang w:val="it-IT" w:eastAsia="en-AU"/>
        </w:rPr>
        <w:t xml:space="preserve">Data finale di presentazione degli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8237E7">
        <w:rPr>
          <w:rFonts w:ascii="Times New Roman" w:hAnsi="Times New Roman"/>
          <w:sz w:val="24"/>
          <w:szCs w:val="24"/>
          <w:lang w:val="it-IT" w:eastAsia="en-AU"/>
        </w:rPr>
        <w:t>: 28 ottobre 2019.</w:t>
      </w:r>
    </w:p>
    <w:p w14:paraId="368E4447" w14:textId="737541F2" w:rsidR="003B7B61" w:rsidRPr="008237E7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8237E7">
        <w:rPr>
          <w:rFonts w:ascii="Times New Roman" w:hAnsi="Times New Roman"/>
          <w:sz w:val="24"/>
          <w:szCs w:val="24"/>
          <w:lang w:val="it-IT" w:eastAsia="en-AU"/>
        </w:rPr>
        <w:t xml:space="preserve">Data di notifica dell'accettazione degli </w:t>
      </w:r>
      <w:r w:rsidR="00AB341F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8237E7">
        <w:rPr>
          <w:rFonts w:ascii="Times New Roman" w:hAnsi="Times New Roman"/>
          <w:sz w:val="24"/>
          <w:szCs w:val="24"/>
          <w:lang w:val="it-IT" w:eastAsia="en-AU"/>
        </w:rPr>
        <w:t xml:space="preserve"> 08 novembre.</w:t>
      </w:r>
    </w:p>
    <w:p w14:paraId="116B31B6" w14:textId="27C545D4" w:rsidR="008237E7" w:rsidRPr="00EA4C17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EA4C17">
        <w:rPr>
          <w:rFonts w:ascii="Times New Roman" w:hAnsi="Times New Roman"/>
          <w:sz w:val="24"/>
          <w:szCs w:val="24"/>
          <w:lang w:val="it-IT" w:eastAsia="en-AU"/>
        </w:rPr>
        <w:t xml:space="preserve">Date della conferenza: </w:t>
      </w:r>
    </w:p>
    <w:p w14:paraId="4B30299A" w14:textId="46586B62" w:rsidR="008237E7" w:rsidRPr="008237E7" w:rsidRDefault="003B7B61" w:rsidP="00EA4C17">
      <w:pPr>
        <w:pStyle w:val="Paragrafoelenco"/>
        <w:numPr>
          <w:ilvl w:val="0"/>
          <w:numId w:val="15"/>
        </w:numPr>
        <w:spacing w:after="0" w:line="240" w:lineRule="auto"/>
        <w:ind w:left="1276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8237E7">
        <w:rPr>
          <w:rFonts w:ascii="Times New Roman" w:hAnsi="Times New Roman"/>
          <w:sz w:val="24"/>
          <w:szCs w:val="24"/>
          <w:lang w:val="it-IT" w:eastAsia="en-AU"/>
        </w:rPr>
        <w:t>16 dicembre (</w:t>
      </w:r>
      <w:r w:rsidRPr="00EA4C17">
        <w:rPr>
          <w:rFonts w:ascii="Times New Roman" w:hAnsi="Times New Roman"/>
          <w:i/>
          <w:sz w:val="24"/>
          <w:szCs w:val="24"/>
          <w:lang w:val="it-IT" w:eastAsia="en-AU"/>
        </w:rPr>
        <w:t>Workshop e inizio della discussione sulla conferenza virtuale</w:t>
      </w:r>
      <w:r w:rsidRPr="008237E7">
        <w:rPr>
          <w:rFonts w:ascii="Times New Roman" w:hAnsi="Times New Roman"/>
          <w:sz w:val="24"/>
          <w:szCs w:val="24"/>
          <w:lang w:val="it-IT" w:eastAsia="en-AU"/>
        </w:rPr>
        <w:t>);</w:t>
      </w:r>
    </w:p>
    <w:p w14:paraId="097C0185" w14:textId="6B1471EF" w:rsidR="003B7B61" w:rsidRPr="008237E7" w:rsidRDefault="003B7B61" w:rsidP="00EA4C17">
      <w:pPr>
        <w:pStyle w:val="Paragrafoelenco"/>
        <w:numPr>
          <w:ilvl w:val="0"/>
          <w:numId w:val="15"/>
        </w:numPr>
        <w:spacing w:after="0" w:line="240" w:lineRule="auto"/>
        <w:ind w:left="1276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8237E7">
        <w:rPr>
          <w:rFonts w:ascii="Times New Roman" w:hAnsi="Times New Roman"/>
          <w:sz w:val="24"/>
          <w:szCs w:val="24"/>
          <w:lang w:val="it-IT" w:eastAsia="en-AU"/>
        </w:rPr>
        <w:t>17-18 dicembre 2019 (</w:t>
      </w:r>
      <w:r w:rsidRPr="00EA4C17">
        <w:rPr>
          <w:rFonts w:ascii="Times New Roman" w:hAnsi="Times New Roman"/>
          <w:i/>
          <w:sz w:val="24"/>
          <w:szCs w:val="24"/>
          <w:lang w:val="it-IT" w:eastAsia="en-AU"/>
        </w:rPr>
        <w:t xml:space="preserve">Conferenza </w:t>
      </w:r>
      <w:r w:rsidR="00EA4C17">
        <w:rPr>
          <w:rFonts w:ascii="Times New Roman" w:hAnsi="Times New Roman"/>
          <w:i/>
          <w:sz w:val="24"/>
          <w:szCs w:val="24"/>
          <w:lang w:val="it-IT" w:eastAsia="en-AU"/>
        </w:rPr>
        <w:t>plenaria</w:t>
      </w:r>
      <w:r w:rsidRPr="008237E7">
        <w:rPr>
          <w:rFonts w:ascii="Times New Roman" w:hAnsi="Times New Roman"/>
          <w:sz w:val="24"/>
          <w:szCs w:val="24"/>
          <w:lang w:val="it-IT" w:eastAsia="en-AU"/>
        </w:rPr>
        <w:t>);</w:t>
      </w:r>
    </w:p>
    <w:p w14:paraId="7552F1AD" w14:textId="349A00AB" w:rsidR="003B7B61" w:rsidRPr="008237E7" w:rsidRDefault="003B7B61" w:rsidP="00EA4C17">
      <w:pPr>
        <w:pStyle w:val="Paragrafoelenco"/>
        <w:numPr>
          <w:ilvl w:val="0"/>
          <w:numId w:val="15"/>
        </w:numPr>
        <w:spacing w:after="0" w:line="240" w:lineRule="auto"/>
        <w:ind w:left="1276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8237E7">
        <w:rPr>
          <w:rFonts w:ascii="Times New Roman" w:hAnsi="Times New Roman"/>
          <w:sz w:val="24"/>
          <w:szCs w:val="24"/>
          <w:lang w:val="it-IT" w:eastAsia="en-AU"/>
        </w:rPr>
        <w:t>19 dicembre 2019 (</w:t>
      </w:r>
      <w:r w:rsidRPr="00EA4C17">
        <w:rPr>
          <w:rFonts w:ascii="Times New Roman" w:hAnsi="Times New Roman"/>
          <w:i/>
          <w:sz w:val="24"/>
          <w:szCs w:val="24"/>
          <w:lang w:val="it-IT" w:eastAsia="en-AU"/>
        </w:rPr>
        <w:t>attività culturali</w:t>
      </w:r>
      <w:r w:rsidRPr="008237E7">
        <w:rPr>
          <w:rFonts w:ascii="Times New Roman" w:hAnsi="Times New Roman"/>
          <w:sz w:val="24"/>
          <w:szCs w:val="24"/>
          <w:lang w:val="it-IT" w:eastAsia="en-AU"/>
        </w:rPr>
        <w:t>)</w:t>
      </w:r>
      <w:r w:rsidR="00EA4C17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0A0E7A0E" w14:textId="23DED83D" w:rsidR="003B7B61" w:rsidRPr="008237E7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8237E7">
        <w:rPr>
          <w:rFonts w:ascii="Times New Roman" w:hAnsi="Times New Roman"/>
          <w:sz w:val="24"/>
          <w:szCs w:val="24"/>
          <w:lang w:val="it-IT" w:eastAsia="en-AU"/>
        </w:rPr>
        <w:t xml:space="preserve">Data finale </w:t>
      </w:r>
      <w:r w:rsidR="008237E7">
        <w:rPr>
          <w:rFonts w:ascii="Times New Roman" w:hAnsi="Times New Roman"/>
          <w:sz w:val="24"/>
          <w:szCs w:val="24"/>
          <w:lang w:val="it-IT" w:eastAsia="en-AU"/>
        </w:rPr>
        <w:t xml:space="preserve">della presentazione dei </w:t>
      </w:r>
      <w:proofErr w:type="spellStart"/>
      <w:r w:rsidR="00AB341F">
        <w:rPr>
          <w:rFonts w:ascii="Times New Roman" w:hAnsi="Times New Roman"/>
          <w:sz w:val="24"/>
          <w:szCs w:val="24"/>
          <w:lang w:val="it-IT" w:eastAsia="en-AU"/>
        </w:rPr>
        <w:t>Paper</w:t>
      </w:r>
      <w:proofErr w:type="spellEnd"/>
      <w:r w:rsidR="00EA4C17">
        <w:rPr>
          <w:rFonts w:ascii="Times New Roman" w:hAnsi="Times New Roman"/>
          <w:sz w:val="24"/>
          <w:szCs w:val="24"/>
          <w:lang w:val="it-IT" w:eastAsia="en-AU"/>
        </w:rPr>
        <w:t xml:space="preserve"> per i</w:t>
      </w:r>
      <w:r w:rsidR="008237E7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proofErr w:type="spellStart"/>
      <w:r w:rsidR="008237E7" w:rsidRPr="00EA4C17">
        <w:rPr>
          <w:rFonts w:ascii="Times New Roman" w:hAnsi="Times New Roman"/>
          <w:b/>
          <w:sz w:val="24"/>
          <w:szCs w:val="24"/>
          <w:lang w:val="it-IT" w:eastAsia="en-AU"/>
        </w:rPr>
        <w:t>Proceeding</w:t>
      </w:r>
      <w:proofErr w:type="spellEnd"/>
      <w:r w:rsidR="008237E7" w:rsidRPr="00EA4C17">
        <w:rPr>
          <w:rFonts w:ascii="Times New Roman" w:hAnsi="Times New Roman"/>
          <w:b/>
          <w:sz w:val="24"/>
          <w:szCs w:val="24"/>
          <w:lang w:val="it-IT" w:eastAsia="en-AU"/>
        </w:rPr>
        <w:t xml:space="preserve"> book</w:t>
      </w:r>
      <w:r w:rsidRPr="008237E7">
        <w:rPr>
          <w:rFonts w:ascii="Times New Roman" w:hAnsi="Times New Roman"/>
          <w:sz w:val="24"/>
          <w:szCs w:val="24"/>
          <w:lang w:val="it-IT" w:eastAsia="en-AU"/>
        </w:rPr>
        <w:t>: 20 dicembre 2019.</w:t>
      </w:r>
    </w:p>
    <w:p w14:paraId="686D1678" w14:textId="6FB463C1" w:rsidR="003B7B61" w:rsidRPr="008237E7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8237E7">
        <w:rPr>
          <w:rFonts w:ascii="Times New Roman" w:hAnsi="Times New Roman"/>
          <w:sz w:val="24"/>
          <w:szCs w:val="24"/>
          <w:lang w:val="it-IT" w:eastAsia="en-AU"/>
        </w:rPr>
        <w:t xml:space="preserve">Data finale </w:t>
      </w:r>
      <w:r w:rsidR="00485DA3">
        <w:rPr>
          <w:rFonts w:ascii="Times New Roman" w:hAnsi="Times New Roman"/>
          <w:sz w:val="24"/>
          <w:szCs w:val="24"/>
          <w:lang w:val="it-IT" w:eastAsia="en-AU"/>
        </w:rPr>
        <w:t xml:space="preserve">per invio </w:t>
      </w:r>
      <w:r w:rsidR="00485DA3" w:rsidRPr="00784BBF">
        <w:rPr>
          <w:rFonts w:ascii="Times New Roman" w:hAnsi="Times New Roman"/>
          <w:sz w:val="24"/>
          <w:szCs w:val="24"/>
          <w:lang w:val="it-IT"/>
        </w:rPr>
        <w:t xml:space="preserve">Full </w:t>
      </w:r>
      <w:proofErr w:type="spellStart"/>
      <w:r w:rsidR="00485DA3" w:rsidRPr="00784BBF">
        <w:rPr>
          <w:rFonts w:ascii="Times New Roman" w:hAnsi="Times New Roman"/>
          <w:sz w:val="24"/>
          <w:szCs w:val="24"/>
          <w:lang w:val="it-IT"/>
        </w:rPr>
        <w:t>Paper</w:t>
      </w:r>
      <w:proofErr w:type="spellEnd"/>
      <w:r w:rsidR="00485DA3" w:rsidRPr="00784BBF">
        <w:rPr>
          <w:rFonts w:ascii="Times New Roman" w:hAnsi="Times New Roman"/>
          <w:sz w:val="24"/>
          <w:szCs w:val="24"/>
          <w:lang w:val="it-IT"/>
        </w:rPr>
        <w:t xml:space="preserve"> </w:t>
      </w:r>
      <w:proofErr w:type="gramStart"/>
      <w:r w:rsidR="00485DA3" w:rsidRPr="00784BBF">
        <w:rPr>
          <w:rFonts w:ascii="Times New Roman" w:hAnsi="Times New Roman"/>
          <w:sz w:val="24"/>
          <w:szCs w:val="24"/>
          <w:lang w:val="it-IT"/>
        </w:rPr>
        <w:t xml:space="preserve">per  </w:t>
      </w:r>
      <w:proofErr w:type="spellStart"/>
      <w:r w:rsidR="00485DA3" w:rsidRPr="00784BBF">
        <w:rPr>
          <w:rFonts w:ascii="Times New Roman" w:hAnsi="Times New Roman"/>
          <w:b/>
          <w:sz w:val="24"/>
          <w:szCs w:val="24"/>
          <w:lang w:val="it-IT"/>
        </w:rPr>
        <w:t>peer</w:t>
      </w:r>
      <w:proofErr w:type="spellEnd"/>
      <w:proofErr w:type="gramEnd"/>
      <w:r w:rsidR="00485DA3" w:rsidRPr="00784BBF">
        <w:rPr>
          <w:rFonts w:ascii="Times New Roman" w:hAnsi="Times New Roman"/>
          <w:b/>
          <w:sz w:val="24"/>
          <w:szCs w:val="24"/>
          <w:lang w:val="it-IT"/>
        </w:rPr>
        <w:t xml:space="preserve"> </w:t>
      </w:r>
      <w:proofErr w:type="spellStart"/>
      <w:r w:rsidR="00485DA3" w:rsidRPr="00784BBF">
        <w:rPr>
          <w:rFonts w:ascii="Times New Roman" w:hAnsi="Times New Roman"/>
          <w:b/>
          <w:sz w:val="24"/>
          <w:szCs w:val="24"/>
          <w:lang w:val="it-IT"/>
        </w:rPr>
        <w:t>review</w:t>
      </w:r>
      <w:proofErr w:type="spellEnd"/>
      <w:r w:rsidRPr="008237E7">
        <w:rPr>
          <w:rFonts w:ascii="Times New Roman" w:hAnsi="Times New Roman"/>
          <w:sz w:val="24"/>
          <w:szCs w:val="24"/>
          <w:lang w:val="it-IT" w:eastAsia="en-AU"/>
        </w:rPr>
        <w:t>: 31 gennaio 2020.</w:t>
      </w:r>
    </w:p>
    <w:p w14:paraId="3C03D9F4" w14:textId="77777777" w:rsidR="003B7B61" w:rsidRPr="003B7B61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7ACD2FBE" w14:textId="2237BF38" w:rsidR="003B7B61" w:rsidRPr="00063149" w:rsidRDefault="003B7B61" w:rsidP="00063149">
      <w:pPr>
        <w:pageBreakBefore/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lastRenderedPageBreak/>
        <w:t>Pagamento su</w:t>
      </w:r>
      <w:r w:rsid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 </w:t>
      </w: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 </w:t>
      </w:r>
      <w:hyperlink r:id="rId9" w:history="1">
        <w:r w:rsidR="00063149" w:rsidRPr="00063149">
          <w:rPr>
            <w:rStyle w:val="Collegamentoipertestuale"/>
            <w:rFonts w:ascii="Times New Roman" w:hAnsi="Times New Roman"/>
            <w:b/>
            <w:color w:val="002060"/>
            <w:sz w:val="24"/>
            <w:szCs w:val="24"/>
            <w:lang w:val="it-IT" w:eastAsia="en-AU"/>
          </w:rPr>
          <w:t>www.unicart.org</w:t>
        </w:r>
      </w:hyperlink>
      <w:r w:rsidR="00063149">
        <w:rPr>
          <w:rFonts w:ascii="Times New Roman" w:hAnsi="Times New Roman"/>
          <w:b/>
          <w:color w:val="002060"/>
          <w:sz w:val="24"/>
          <w:szCs w:val="24"/>
          <w:lang w:val="it-IT" w:eastAsia="en-AU"/>
        </w:rPr>
        <w:t xml:space="preserve"> </w:t>
      </w: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 con carta di credito o </w:t>
      </w:r>
      <w:proofErr w:type="spellStart"/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Paypal</w:t>
      </w:r>
      <w:proofErr w:type="spellEnd"/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:</w:t>
      </w:r>
    </w:p>
    <w:p w14:paraId="2CAD7E84" w14:textId="50E5E47A" w:rsidR="003B7B61" w:rsidRPr="00063149" w:rsidRDefault="003B7B61" w:rsidP="00EA4C17">
      <w:pPr>
        <w:pStyle w:val="Paragrafoelenco"/>
        <w:numPr>
          <w:ilvl w:val="0"/>
          <w:numId w:val="2"/>
        </w:numPr>
        <w:spacing w:after="0" w:line="240" w:lineRule="auto"/>
        <w:ind w:left="567" w:hanging="29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Il sistema della conferenza consentirà pagamenti fino alle </w:t>
      </w:r>
      <w:r w:rsidR="00EA4C17" w:rsidRPr="00063149">
        <w:rPr>
          <w:rFonts w:ascii="Times New Roman" w:hAnsi="Times New Roman"/>
          <w:sz w:val="24"/>
          <w:szCs w:val="24"/>
          <w:lang w:val="it-IT" w:eastAsia="en-AU"/>
        </w:rPr>
        <w:t xml:space="preserve">ore </w:t>
      </w: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23:59 del 18 novembre 2019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>; non saranno ammessi pagamenti e diritti di partecipazione</w:t>
      </w:r>
      <w:r w:rsidR="00EA4C17" w:rsidRPr="00063149">
        <w:rPr>
          <w:rFonts w:ascii="Times New Roman" w:hAnsi="Times New Roman"/>
          <w:sz w:val="24"/>
          <w:szCs w:val="24"/>
          <w:lang w:val="it-IT" w:eastAsia="en-AU"/>
        </w:rPr>
        <w:t xml:space="preserve"> oltre tale termine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1F652615" w14:textId="77777777" w:rsidR="008237E7" w:rsidRPr="00063149" w:rsidRDefault="008237E7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16DB5669" w14:textId="77777777" w:rsidR="003B7B61" w:rsidRPr="00063149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Politica di cancellazione</w:t>
      </w:r>
    </w:p>
    <w:p w14:paraId="778EC66B" w14:textId="2AA5D973" w:rsidR="003B7B61" w:rsidRPr="00063149" w:rsidRDefault="003B7B61" w:rsidP="00EA4C17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>Le richieste di cancellazione totali devono essere inviate per iscritto a secretariat@unicart.org, entro il 22 novembre 2019. Si prega di notare che il 50% delle tasse di registrazione verrà trattenuto come spese amministrative.</w:t>
      </w:r>
    </w:p>
    <w:p w14:paraId="3B5EF3A1" w14:textId="77777777" w:rsidR="003B7B61" w:rsidRPr="00063149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44B52B99" w14:textId="079175EA" w:rsidR="003B7B61" w:rsidRPr="00063149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Presentazione </w:t>
      </w:r>
      <w:r w:rsidR="00AB341F" w:rsidRPr="00063149">
        <w:rPr>
          <w:rFonts w:ascii="Times New Roman" w:hAnsi="Times New Roman"/>
          <w:b/>
          <w:sz w:val="24"/>
          <w:szCs w:val="24"/>
          <w:lang w:val="it-IT" w:eastAsia="en-AU"/>
        </w:rPr>
        <w:t>Abstract</w:t>
      </w: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:</w:t>
      </w:r>
    </w:p>
    <w:p w14:paraId="56581737" w14:textId="3529D50F" w:rsidR="008237E7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Gli </w:t>
      </w:r>
      <w:r w:rsidR="00AB341F" w:rsidRPr="00063149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devono essere inviati solo in lingua inglese.</w:t>
      </w:r>
    </w:p>
    <w:p w14:paraId="1BF12073" w14:textId="398E2D1B" w:rsidR="008237E7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Gli </w:t>
      </w:r>
      <w:r w:rsidR="00AB341F" w:rsidRPr="00063149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devono avere una lunghezza compresa tra 300 e 900 parole.</w:t>
      </w:r>
    </w:p>
    <w:p w14:paraId="548A4783" w14:textId="21E337BA" w:rsidR="003B7B61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>Sono richiesti anche titolo, dati dell'autore, parole chiave (da 3 a 5), classificazione JEL e argomenti, oltre il limite di parole indicato.</w:t>
      </w:r>
    </w:p>
    <w:p w14:paraId="5E0F87E8" w14:textId="7321FC92" w:rsidR="008237E7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pacing w:val="-2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pacing w:val="-2"/>
          <w:sz w:val="24"/>
          <w:szCs w:val="24"/>
          <w:lang w:val="it-IT" w:eastAsia="en-AU"/>
        </w:rPr>
        <w:t xml:space="preserve">Dimensione pagina A4, margini pagina 2,5 cm, </w:t>
      </w:r>
      <w:r w:rsidR="00063149" w:rsidRPr="00063149">
        <w:rPr>
          <w:rFonts w:ascii="Times New Roman" w:hAnsi="Times New Roman"/>
          <w:spacing w:val="-2"/>
          <w:sz w:val="24"/>
          <w:szCs w:val="24"/>
          <w:lang w:val="it-IT" w:eastAsia="en-AU"/>
        </w:rPr>
        <w:t>inter</w:t>
      </w:r>
      <w:r w:rsidRPr="00063149">
        <w:rPr>
          <w:rFonts w:ascii="Times New Roman" w:hAnsi="Times New Roman"/>
          <w:spacing w:val="-2"/>
          <w:sz w:val="24"/>
          <w:szCs w:val="24"/>
          <w:lang w:val="it-IT" w:eastAsia="en-AU"/>
        </w:rPr>
        <w:t>linea singola, Font Times New Roman 12.</w:t>
      </w:r>
    </w:p>
    <w:p w14:paraId="3AA9BECB" w14:textId="2C130422" w:rsidR="003B7B61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Un </w:t>
      </w:r>
      <w:r w:rsidR="00223ECB" w:rsidRPr="00063149">
        <w:rPr>
          <w:rFonts w:ascii="Times New Roman" w:hAnsi="Times New Roman"/>
          <w:sz w:val="24"/>
          <w:szCs w:val="24"/>
          <w:lang w:val="it-IT" w:eastAsia="en-AU"/>
        </w:rPr>
        <w:t>template dell’</w:t>
      </w:r>
      <w:r w:rsidR="00AB341F" w:rsidRPr="00063149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è disponibile sul sito Web della conferenza www.unicart.org.</w:t>
      </w:r>
    </w:p>
    <w:p w14:paraId="1D094CDD" w14:textId="3BE5B1C8" w:rsidR="003B7B61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Gli </w:t>
      </w:r>
      <w:r w:rsidR="00AB341F" w:rsidRPr="00063149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devono essere caricati dagli autori, seguendo una procedura guidata sul sito Web della conferenza.</w:t>
      </w:r>
    </w:p>
    <w:p w14:paraId="08D668F8" w14:textId="00660B39" w:rsidR="003B7B61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Gli </w:t>
      </w:r>
      <w:r w:rsidR="00AB341F" w:rsidRPr="00063149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accettati verranno pubblicati sul sito Web della conferenza, collegato al programma finale della conferenza.</w:t>
      </w:r>
    </w:p>
    <w:p w14:paraId="2485ABCA" w14:textId="77777777" w:rsidR="003B7B61" w:rsidRPr="00063149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371C38FA" w14:textId="77777777" w:rsidR="003B7B61" w:rsidRPr="00063149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Maggiori informazioni sul sito web www.unicart.org</w:t>
      </w:r>
    </w:p>
    <w:p w14:paraId="50C2AB6E" w14:textId="77777777" w:rsidR="003B7B61" w:rsidRPr="00063149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</w:p>
    <w:p w14:paraId="57378848" w14:textId="702E6EA2" w:rsidR="003B7B61" w:rsidRPr="00063149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Invio </w:t>
      </w:r>
      <w:r w:rsidR="003F6BD6" w:rsidRPr="00063149">
        <w:rPr>
          <w:rFonts w:ascii="Times New Roman" w:hAnsi="Times New Roman"/>
          <w:b/>
          <w:sz w:val="24"/>
          <w:szCs w:val="24"/>
          <w:lang w:val="it-IT" w:eastAsia="en-AU"/>
        </w:rPr>
        <w:t>di Full Paper</w:t>
      </w: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:</w:t>
      </w:r>
    </w:p>
    <w:p w14:paraId="606DAD9B" w14:textId="4D753FC9" w:rsidR="003F6BD6" w:rsidRPr="00063149" w:rsidRDefault="003F6BD6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>Sarà realizzato un</w:t>
      </w:r>
      <w:r w:rsidR="001071DD" w:rsidRPr="00063149">
        <w:rPr>
          <w:rFonts w:ascii="Times New Roman" w:hAnsi="Times New Roman"/>
          <w:sz w:val="24"/>
          <w:szCs w:val="24"/>
          <w:lang w:val="it-IT" w:eastAsia="en-AU"/>
        </w:rPr>
        <w:t>o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  <w:proofErr w:type="spellStart"/>
      <w:r w:rsidRPr="00063149">
        <w:rPr>
          <w:rFonts w:ascii="Times New Roman" w:hAnsi="Times New Roman"/>
          <w:sz w:val="24"/>
          <w:szCs w:val="24"/>
          <w:lang w:val="it-IT" w:eastAsia="en-AU"/>
        </w:rPr>
        <w:t>S</w:t>
      </w:r>
      <w:r w:rsidR="00485DA3" w:rsidRPr="00063149">
        <w:rPr>
          <w:rFonts w:ascii="Times New Roman" w:hAnsi="Times New Roman"/>
          <w:sz w:val="24"/>
          <w:szCs w:val="24"/>
          <w:lang w:val="it-IT" w:eastAsia="en-AU"/>
        </w:rPr>
        <w:t>cientific</w:t>
      </w:r>
      <w:proofErr w:type="spellEnd"/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Book 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dopo una </w:t>
      </w:r>
      <w:r w:rsidR="00485DA3" w:rsidRPr="00063149">
        <w:rPr>
          <w:rFonts w:ascii="Times New Roman" w:hAnsi="Times New Roman"/>
          <w:b/>
          <w:sz w:val="24"/>
          <w:szCs w:val="24"/>
          <w:lang w:val="it-IT" w:eastAsia="en-AU"/>
        </w:rPr>
        <w:t>peer review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, (con codice ISBN) di </w:t>
      </w:r>
      <w:r w:rsidR="003B7B61" w:rsidRPr="00063149">
        <w:rPr>
          <w:rFonts w:ascii="Times New Roman" w:hAnsi="Times New Roman"/>
          <w:sz w:val="24"/>
          <w:szCs w:val="24"/>
          <w:u w:val="single"/>
          <w:lang w:val="it-IT" w:eastAsia="en-AU"/>
        </w:rPr>
        <w:t>GEDI Gruppo Editoriale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 (</w:t>
      </w:r>
      <w:hyperlink r:id="rId10" w:history="1">
        <w:r w:rsidR="00063149" w:rsidRPr="00063149">
          <w:rPr>
            <w:rStyle w:val="Collegamentoipertestuale"/>
            <w:rFonts w:ascii="Times New Roman" w:hAnsi="Times New Roman"/>
            <w:color w:val="002060"/>
            <w:sz w:val="24"/>
            <w:szCs w:val="24"/>
            <w:lang w:val="it-IT" w:eastAsia="en-AU"/>
          </w:rPr>
          <w:t>www.gedispa.it</w:t>
        </w:r>
        <w:r w:rsidR="00063149" w:rsidRPr="00063149">
          <w:rPr>
            <w:rStyle w:val="Collegamentoipertestuale"/>
            <w:rFonts w:ascii="Times New Roman" w:hAnsi="Times New Roman"/>
            <w:color w:val="auto"/>
            <w:sz w:val="24"/>
            <w:szCs w:val="24"/>
            <w:u w:val="none"/>
            <w:lang w:val="it-IT" w:eastAsia="en-AU"/>
          </w:rPr>
          <w:t>)</w:t>
        </w:r>
      </w:hyperlink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>;</w:t>
      </w:r>
    </w:p>
    <w:p w14:paraId="3048F780" w14:textId="537D1894" w:rsidR="003F6BD6" w:rsidRPr="00063149" w:rsidRDefault="003F6BD6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>I Paper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 devono essere inviati in una delle seguenti lingue: inglese, francese e italiano.</w:t>
      </w:r>
    </w:p>
    <w:p w14:paraId="54B92992" w14:textId="41AD0AA6" w:rsidR="003F6BD6" w:rsidRPr="00063149" w:rsidRDefault="003F6BD6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>Il Paper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 deve avere una lunghezza compresa tra 6 e 10 pagine (tutto incluso), formato pagina A4, cara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ttere Times New Roman 12, 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>singola spaziatura, margini pagina 2,5 cm.</w:t>
      </w:r>
    </w:p>
    <w:p w14:paraId="041F3D07" w14:textId="76706C66" w:rsidR="003F6BD6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Naturalmente, anche il titolo, i dati degli autori, gli </w:t>
      </w:r>
      <w:r w:rsidR="00AB341F" w:rsidRPr="00063149">
        <w:rPr>
          <w:rFonts w:ascii="Times New Roman" w:hAnsi="Times New Roman"/>
          <w:sz w:val="24"/>
          <w:szCs w:val="24"/>
          <w:lang w:val="it-IT" w:eastAsia="en-AU"/>
        </w:rPr>
        <w:t>Abstract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>, le parole chiave (da 3 a 5) e la classificazione JEL sono inclusi nel limite di pagine indicato.</w:t>
      </w:r>
    </w:p>
    <w:p w14:paraId="17770764" w14:textId="3ED1BA13" w:rsidR="003F6BD6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Un </w:t>
      </w:r>
      <w:r w:rsidR="003F6BD6" w:rsidRPr="00063149">
        <w:rPr>
          <w:rFonts w:ascii="Times New Roman" w:hAnsi="Times New Roman"/>
          <w:sz w:val="24"/>
          <w:szCs w:val="24"/>
          <w:lang w:val="it-IT" w:eastAsia="en-AU"/>
        </w:rPr>
        <w:t>template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è disponibile sul sito Web della conferenza </w:t>
      </w:r>
      <w:hyperlink r:id="rId11" w:history="1">
        <w:r w:rsidR="003F6BD6" w:rsidRPr="00063149">
          <w:rPr>
            <w:rStyle w:val="Collegamentoipertestuale"/>
            <w:rFonts w:ascii="Times New Roman" w:hAnsi="Times New Roman"/>
            <w:color w:val="002060"/>
            <w:sz w:val="24"/>
            <w:szCs w:val="24"/>
            <w:lang w:val="it-IT" w:eastAsia="en-AU"/>
          </w:rPr>
          <w:t>www.unicart.org</w:t>
        </w:r>
      </w:hyperlink>
      <w:r w:rsidRPr="00063149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54AEF8A7" w14:textId="3E4E8152" w:rsidR="003F6BD6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Il </w:t>
      </w:r>
      <w:r w:rsidR="00AB341F" w:rsidRPr="00063149">
        <w:rPr>
          <w:rFonts w:ascii="Times New Roman" w:hAnsi="Times New Roman"/>
          <w:sz w:val="24"/>
          <w:szCs w:val="24"/>
          <w:lang w:val="it-IT" w:eastAsia="en-AU"/>
        </w:rPr>
        <w:t>P</w:t>
      </w:r>
      <w:r w:rsidR="003F6BD6" w:rsidRPr="00063149">
        <w:rPr>
          <w:rFonts w:ascii="Times New Roman" w:hAnsi="Times New Roman"/>
          <w:sz w:val="24"/>
          <w:szCs w:val="24"/>
          <w:lang w:val="it-IT" w:eastAsia="en-AU"/>
        </w:rPr>
        <w:t>aper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deve essere caricato dagli autori, seguendo una procedura guidata sul sito Web della conferenza.</w:t>
      </w:r>
    </w:p>
    <w:p w14:paraId="4B28130D" w14:textId="77777777" w:rsidR="003F6BD6" w:rsidRPr="00063149" w:rsidRDefault="003F6BD6" w:rsidP="001E32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t-IT" w:eastAsia="en-AU"/>
        </w:rPr>
      </w:pPr>
    </w:p>
    <w:p w14:paraId="3F1694C9" w14:textId="51B0ED2E" w:rsidR="003B7B61" w:rsidRPr="00063149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Gli autori possono scegliere di inviare i propri </w:t>
      </w:r>
      <w:r w:rsidR="00AB341F" w:rsidRPr="00063149">
        <w:rPr>
          <w:rFonts w:ascii="Times New Roman" w:hAnsi="Times New Roman"/>
          <w:b/>
          <w:sz w:val="24"/>
          <w:szCs w:val="24"/>
          <w:lang w:val="it-IT" w:eastAsia="en-AU"/>
        </w:rPr>
        <w:t>Paper</w:t>
      </w: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 alle seguenti riviste specializzate associate alla conferenza, anziché al </w:t>
      </w:r>
      <w:r w:rsidR="003F6BD6" w:rsidRPr="00063149">
        <w:rPr>
          <w:rFonts w:ascii="Times New Roman" w:hAnsi="Times New Roman"/>
          <w:b/>
          <w:sz w:val="24"/>
          <w:szCs w:val="24"/>
          <w:lang w:val="it-IT" w:eastAsia="en-AU"/>
        </w:rPr>
        <w:t>Select Book</w:t>
      </w: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 xml:space="preserve"> sopra citato (un costo aggiuntivo potrebbe essere richiesto da alcune riviste):</w:t>
      </w:r>
    </w:p>
    <w:p w14:paraId="6056C061" w14:textId="1D1E8524" w:rsidR="003B7B61" w:rsidRPr="00063149" w:rsidRDefault="00EA4C17" w:rsidP="00EA4C17">
      <w:pPr>
        <w:pStyle w:val="Paragrafoelenco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eastAsia="Times New Roman" w:hAnsi="Times New Roman"/>
          <w:i/>
          <w:sz w:val="24"/>
          <w:szCs w:val="24"/>
        </w:rPr>
        <w:t>Agricultural and Environmental Information Systems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 (indicizzati su ISI-WOS,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SCOPUS, Google </w:t>
      </w:r>
      <w:proofErr w:type="spellStart"/>
      <w:r w:rsidRPr="00063149">
        <w:rPr>
          <w:rFonts w:ascii="Times New Roman" w:hAnsi="Times New Roman"/>
          <w:sz w:val="24"/>
          <w:szCs w:val="24"/>
          <w:lang w:val="it-IT" w:eastAsia="en-AU"/>
        </w:rPr>
        <w:t>Scholar</w:t>
      </w:r>
      <w:proofErr w:type="spellEnd"/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 e altri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>);</w:t>
      </w:r>
    </w:p>
    <w:p w14:paraId="7B1F2F83" w14:textId="36E66EBA" w:rsidR="003B7B61" w:rsidRPr="00063149" w:rsidRDefault="003B7B61" w:rsidP="00EA4C17">
      <w:pPr>
        <w:pStyle w:val="Paragrafoelenco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hAnsi="Times New Roman"/>
          <w:spacing w:val="-2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i/>
          <w:spacing w:val="-2"/>
          <w:sz w:val="24"/>
          <w:szCs w:val="24"/>
          <w:lang w:val="it-IT" w:eastAsia="en-AU"/>
        </w:rPr>
        <w:t xml:space="preserve">International Journal of Financial </w:t>
      </w:r>
      <w:proofErr w:type="spellStart"/>
      <w:r w:rsidRPr="00063149">
        <w:rPr>
          <w:rFonts w:ascii="Times New Roman" w:hAnsi="Times New Roman"/>
          <w:i/>
          <w:spacing w:val="-2"/>
          <w:sz w:val="24"/>
          <w:szCs w:val="24"/>
          <w:lang w:val="it-IT" w:eastAsia="en-AU"/>
        </w:rPr>
        <w:t>Studies</w:t>
      </w:r>
      <w:proofErr w:type="spellEnd"/>
      <w:r w:rsidRPr="00063149">
        <w:rPr>
          <w:rFonts w:ascii="Times New Roman" w:hAnsi="Times New Roman"/>
          <w:spacing w:val="-2"/>
          <w:sz w:val="24"/>
          <w:szCs w:val="24"/>
          <w:lang w:val="it-IT" w:eastAsia="en-AU"/>
        </w:rPr>
        <w:t xml:space="preserve"> (indicizzato su ISI-WOS, SCOPUS, IDEAS e altri);</w:t>
      </w:r>
    </w:p>
    <w:p w14:paraId="766EB277" w14:textId="37F86C67" w:rsidR="003B7B61" w:rsidRPr="00063149" w:rsidRDefault="003B7B61" w:rsidP="00EA4C17">
      <w:pPr>
        <w:pStyle w:val="Paragrafoelenco"/>
        <w:numPr>
          <w:ilvl w:val="0"/>
          <w:numId w:val="18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  <w:lang w:eastAsia="en-AU"/>
        </w:rPr>
      </w:pPr>
      <w:r w:rsidRPr="00063149">
        <w:rPr>
          <w:rFonts w:ascii="Times New Roman" w:hAnsi="Times New Roman"/>
          <w:i/>
          <w:sz w:val="24"/>
          <w:szCs w:val="24"/>
          <w:lang w:eastAsia="en-AU"/>
        </w:rPr>
        <w:t>International Journal of Business and Management</w:t>
      </w:r>
      <w:r w:rsidRPr="00063149">
        <w:rPr>
          <w:rFonts w:ascii="Times New Roman" w:hAnsi="Times New Roman"/>
          <w:sz w:val="24"/>
          <w:szCs w:val="24"/>
          <w:lang w:eastAsia="en-AU"/>
        </w:rPr>
        <w:t xml:space="preserve"> (</w:t>
      </w:r>
      <w:proofErr w:type="spellStart"/>
      <w:r w:rsidRPr="00063149">
        <w:rPr>
          <w:rFonts w:ascii="Times New Roman" w:hAnsi="Times New Roman"/>
          <w:sz w:val="24"/>
          <w:szCs w:val="24"/>
          <w:lang w:eastAsia="en-AU"/>
        </w:rPr>
        <w:t>indicizzato</w:t>
      </w:r>
      <w:proofErr w:type="spellEnd"/>
      <w:r w:rsidRPr="00063149">
        <w:rPr>
          <w:rFonts w:ascii="Times New Roman" w:hAnsi="Times New Roman"/>
          <w:sz w:val="24"/>
          <w:szCs w:val="24"/>
          <w:lang w:eastAsia="en-AU"/>
        </w:rPr>
        <w:t xml:space="preserve"> </w:t>
      </w:r>
      <w:proofErr w:type="spellStart"/>
      <w:r w:rsidR="00EA4C17" w:rsidRPr="00063149">
        <w:rPr>
          <w:rFonts w:ascii="Times New Roman" w:hAnsi="Times New Roman"/>
          <w:sz w:val="24"/>
          <w:szCs w:val="24"/>
          <w:lang w:eastAsia="en-AU"/>
        </w:rPr>
        <w:t>su</w:t>
      </w:r>
      <w:proofErr w:type="spellEnd"/>
      <w:r w:rsidR="00EA4C17" w:rsidRPr="00063149">
        <w:rPr>
          <w:rFonts w:ascii="Times New Roman" w:hAnsi="Times New Roman"/>
          <w:sz w:val="24"/>
          <w:szCs w:val="24"/>
          <w:lang w:eastAsia="en-AU"/>
        </w:rPr>
        <w:t xml:space="preserve"> Google Scholar e </w:t>
      </w:r>
      <w:proofErr w:type="spellStart"/>
      <w:r w:rsidR="00EA4C17" w:rsidRPr="00063149">
        <w:rPr>
          <w:rFonts w:ascii="Times New Roman" w:hAnsi="Times New Roman"/>
          <w:sz w:val="24"/>
          <w:szCs w:val="24"/>
          <w:lang w:eastAsia="en-AU"/>
        </w:rPr>
        <w:t>altri</w:t>
      </w:r>
      <w:proofErr w:type="spellEnd"/>
      <w:r w:rsidRPr="00063149">
        <w:rPr>
          <w:rFonts w:ascii="Times New Roman" w:hAnsi="Times New Roman"/>
          <w:sz w:val="24"/>
          <w:szCs w:val="24"/>
          <w:lang w:eastAsia="en-AU"/>
        </w:rPr>
        <w:t>).</w:t>
      </w:r>
    </w:p>
    <w:p w14:paraId="0FC1856E" w14:textId="77777777" w:rsidR="003B7B61" w:rsidRPr="00063149" w:rsidRDefault="003B7B61" w:rsidP="001E32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AU"/>
        </w:rPr>
      </w:pPr>
    </w:p>
    <w:p w14:paraId="0E288CBA" w14:textId="77777777" w:rsidR="003B7B61" w:rsidRPr="00063149" w:rsidRDefault="003B7B61" w:rsidP="001E322A">
      <w:pP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b/>
          <w:sz w:val="24"/>
          <w:szCs w:val="24"/>
          <w:lang w:val="it-IT" w:eastAsia="en-AU"/>
        </w:rPr>
        <w:t>Informazioni aggiuntive</w:t>
      </w:r>
    </w:p>
    <w:p w14:paraId="44AB8526" w14:textId="22CD5975" w:rsidR="003B7B61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sito web: </w:t>
      </w:r>
      <w:hyperlink r:id="rId12" w:history="1">
        <w:r w:rsidR="00063149" w:rsidRPr="00063149">
          <w:rPr>
            <w:rStyle w:val="Collegamentoipertestuale"/>
            <w:rFonts w:ascii="Times New Roman" w:hAnsi="Times New Roman"/>
            <w:color w:val="002060"/>
            <w:sz w:val="24"/>
            <w:szCs w:val="24"/>
            <w:lang w:val="it-IT" w:eastAsia="en-AU"/>
          </w:rPr>
          <w:t>www.unicart.org</w:t>
        </w:r>
      </w:hyperlink>
      <w:r w:rsidR="00063149">
        <w:rPr>
          <w:rFonts w:ascii="Times New Roman" w:hAnsi="Times New Roman"/>
          <w:sz w:val="24"/>
          <w:szCs w:val="24"/>
          <w:lang w:val="it-IT" w:eastAsia="en-AU"/>
        </w:rPr>
        <w:t xml:space="preserve"> </w:t>
      </w:r>
    </w:p>
    <w:p w14:paraId="65BC4723" w14:textId="10CF8589" w:rsidR="00AB341F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email: </w:t>
      </w:r>
      <w:hyperlink r:id="rId13" w:history="1">
        <w:r w:rsidR="00AB341F" w:rsidRPr="00063149">
          <w:rPr>
            <w:rStyle w:val="Collegamentoipertestuale"/>
            <w:rFonts w:ascii="Times New Roman" w:hAnsi="Times New Roman"/>
            <w:color w:val="002060"/>
            <w:sz w:val="24"/>
            <w:szCs w:val="24"/>
            <w:lang w:val="it-IT" w:eastAsia="en-AU"/>
          </w:rPr>
          <w:t>secretariat@unicart.org</w:t>
        </w:r>
      </w:hyperlink>
      <w:r w:rsidR="00063149">
        <w:rPr>
          <w:rStyle w:val="Collegamentoipertestuale"/>
          <w:rFonts w:ascii="Times New Roman" w:hAnsi="Times New Roman"/>
          <w:color w:val="002060"/>
          <w:sz w:val="24"/>
          <w:szCs w:val="24"/>
          <w:lang w:val="it-IT" w:eastAsia="en-AU"/>
        </w:rPr>
        <w:t xml:space="preserve"> </w:t>
      </w:r>
    </w:p>
    <w:p w14:paraId="7A829F0A" w14:textId="7583E7A2" w:rsidR="003B7B61" w:rsidRPr="00063149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Luogo della conferenza: </w:t>
      </w:r>
      <w:r w:rsidR="00063149" w:rsidRPr="00063149">
        <w:rPr>
          <w:rFonts w:ascii="Times New Roman" w:hAnsi="Times New Roman"/>
          <w:sz w:val="24"/>
          <w:szCs w:val="24"/>
          <w:lang w:val="it-IT" w:eastAsia="en-AU"/>
        </w:rPr>
        <w:t>Bari - Italia (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>Università degli Studi di Bari Aldo Moro</w:t>
      </w:r>
      <w:r w:rsidR="00063149" w:rsidRPr="00063149">
        <w:rPr>
          <w:rFonts w:ascii="Times New Roman" w:hAnsi="Times New Roman"/>
          <w:sz w:val="24"/>
          <w:szCs w:val="24"/>
          <w:lang w:val="it-IT" w:eastAsia="en-AU"/>
        </w:rPr>
        <w:t>)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>.</w:t>
      </w:r>
    </w:p>
    <w:p w14:paraId="001C32A8" w14:textId="02D13806" w:rsidR="003B7B61" w:rsidRPr="00063149" w:rsidRDefault="00063149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>I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 partecipanti sono invitati a pr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 xml:space="preserve">ovvedere autonomamente alle 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 xml:space="preserve">disposizioni di viaggio e alloggio negli hotel vicino alla sede della </w:t>
      </w:r>
      <w:r w:rsidRPr="00063149">
        <w:rPr>
          <w:rFonts w:ascii="Times New Roman" w:hAnsi="Times New Roman"/>
          <w:sz w:val="24"/>
          <w:szCs w:val="24"/>
          <w:lang w:val="it-IT" w:eastAsia="en-AU"/>
        </w:rPr>
        <w:t>C</w:t>
      </w:r>
      <w:r w:rsidR="003B7B61" w:rsidRPr="00063149">
        <w:rPr>
          <w:rFonts w:ascii="Times New Roman" w:hAnsi="Times New Roman"/>
          <w:sz w:val="24"/>
          <w:szCs w:val="24"/>
          <w:lang w:val="it-IT" w:eastAsia="en-AU"/>
        </w:rPr>
        <w:t>onferenza.</w:t>
      </w:r>
    </w:p>
    <w:p w14:paraId="588399CC" w14:textId="17E46459" w:rsidR="000A0295" w:rsidRPr="00AB341F" w:rsidRDefault="003B7B61" w:rsidP="00EA4C17">
      <w:pPr>
        <w:pStyle w:val="Paragrafoelenco"/>
        <w:numPr>
          <w:ilvl w:val="0"/>
          <w:numId w:val="7"/>
        </w:numPr>
        <w:spacing w:after="0" w:line="240" w:lineRule="auto"/>
        <w:ind w:left="567" w:hanging="284"/>
        <w:jc w:val="both"/>
        <w:rPr>
          <w:rFonts w:ascii="Times New Roman" w:hAnsi="Times New Roman"/>
          <w:sz w:val="24"/>
          <w:szCs w:val="24"/>
          <w:lang w:val="it-IT" w:eastAsia="en-AU"/>
        </w:rPr>
      </w:pPr>
      <w:r w:rsidRPr="00063149">
        <w:rPr>
          <w:rFonts w:ascii="Times New Roman" w:hAnsi="Times New Roman"/>
          <w:sz w:val="24"/>
          <w:szCs w:val="24"/>
          <w:lang w:val="it-IT" w:eastAsia="en-AU"/>
        </w:rPr>
        <w:t>Il sito Web della conferenza fornisce informazioni su alloggi e trasporti tra la sede della conferenz</w:t>
      </w:r>
      <w:r w:rsidRPr="00AB341F">
        <w:rPr>
          <w:rFonts w:ascii="Times New Roman" w:hAnsi="Times New Roman"/>
          <w:sz w:val="24"/>
          <w:szCs w:val="24"/>
          <w:lang w:val="it-IT" w:eastAsia="en-AU"/>
        </w:rPr>
        <w:t>a e l'aeroporto, il porto marittimo e la stazione ferroviaria.</w:t>
      </w:r>
    </w:p>
    <w:sectPr w:rsidR="000A0295" w:rsidRPr="00AB341F" w:rsidSect="00047E50">
      <w:footerReference w:type="default" r:id="rId14"/>
      <w:headerReference w:type="first" r:id="rId15"/>
      <w:footerReference w:type="first" r:id="rId16"/>
      <w:pgSz w:w="11900" w:h="16840" w:code="9"/>
      <w:pgMar w:top="1247" w:right="1134" w:bottom="1247" w:left="1134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B7331" w14:textId="77777777" w:rsidR="00F34D3B" w:rsidRDefault="00F34D3B" w:rsidP="009B6CCA">
      <w:pPr>
        <w:spacing w:after="0" w:line="240" w:lineRule="auto"/>
      </w:pPr>
      <w:r>
        <w:separator/>
      </w:r>
    </w:p>
  </w:endnote>
  <w:endnote w:type="continuationSeparator" w:id="0">
    <w:p w14:paraId="28950520" w14:textId="77777777" w:rsidR="00F34D3B" w:rsidRDefault="00F34D3B" w:rsidP="009B6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B11CF" w14:textId="77777777" w:rsidR="00C66D98" w:rsidRDefault="00C66D98" w:rsidP="00590CD3">
    <w:pPr>
      <w:pStyle w:val="Grigliamedia1-Colore31"/>
      <w:jc w:val="center"/>
      <w:rPr>
        <w:rFonts w:ascii="Times New Roman" w:hAnsi="Times New Roman"/>
        <w:noProof/>
        <w:sz w:val="24"/>
        <w:szCs w:val="24"/>
      </w:rPr>
    </w:pPr>
    <w:r w:rsidRPr="00A85073">
      <w:rPr>
        <w:rFonts w:ascii="Times New Roman" w:hAnsi="Times New Roman"/>
        <w:sz w:val="24"/>
        <w:szCs w:val="24"/>
      </w:rPr>
      <w:fldChar w:fldCharType="begin"/>
    </w:r>
    <w:r w:rsidRPr="00A85073">
      <w:rPr>
        <w:rFonts w:ascii="Times New Roman" w:hAnsi="Times New Roman"/>
        <w:sz w:val="24"/>
        <w:szCs w:val="24"/>
      </w:rPr>
      <w:instrText xml:space="preserve"> PAGE   \* MERGEFORMAT </w:instrText>
    </w:r>
    <w:r w:rsidRPr="00A85073">
      <w:rPr>
        <w:rFonts w:ascii="Times New Roman" w:hAnsi="Times New Roman"/>
        <w:sz w:val="24"/>
        <w:szCs w:val="24"/>
      </w:rPr>
      <w:fldChar w:fldCharType="separate"/>
    </w:r>
    <w:r w:rsidR="00047E50">
      <w:rPr>
        <w:rFonts w:ascii="Times New Roman" w:hAnsi="Times New Roman"/>
        <w:noProof/>
        <w:sz w:val="24"/>
        <w:szCs w:val="24"/>
      </w:rPr>
      <w:t>2</w:t>
    </w:r>
    <w:r w:rsidRPr="00A85073">
      <w:rPr>
        <w:rFonts w:ascii="Times New Roman" w:hAnsi="Times New Roman"/>
        <w:noProof/>
        <w:sz w:val="24"/>
        <w:szCs w:val="24"/>
      </w:rPr>
      <w:fldChar w:fldCharType="end"/>
    </w:r>
  </w:p>
  <w:p w14:paraId="1B573B05" w14:textId="77777777" w:rsidR="00B978B4" w:rsidRDefault="00B978B4" w:rsidP="00590CD3">
    <w:pPr>
      <w:pStyle w:val="Grigliamedia1-Colore31"/>
      <w:jc w:val="center"/>
    </w:pPr>
  </w:p>
  <w:p w14:paraId="7C7FFC5D" w14:textId="77777777" w:rsidR="005626DA" w:rsidRDefault="005626DA" w:rsidP="00590CD3">
    <w:pPr>
      <w:pStyle w:val="Grigliamedia1-Colore31"/>
      <w:jc w:val="cen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3"/>
      <w:gridCol w:w="1162"/>
      <w:gridCol w:w="1108"/>
      <w:gridCol w:w="1186"/>
      <w:gridCol w:w="1359"/>
      <w:gridCol w:w="1362"/>
      <w:gridCol w:w="1239"/>
      <w:gridCol w:w="1399"/>
    </w:tblGrid>
    <w:tr w:rsidR="001923C7" w14:paraId="66E9C247" w14:textId="77777777" w:rsidTr="00213F3E">
      <w:tc>
        <w:tcPr>
          <w:tcW w:w="1033" w:type="dxa"/>
        </w:tcPr>
        <w:p w14:paraId="3E93BE41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30CF0F03" wp14:editId="127FAB2D">
                <wp:extent cx="483577" cy="483577"/>
                <wp:effectExtent l="0" t="0" r="0" b="0"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smail Qemal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9584" cy="489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62" w:type="dxa"/>
        </w:tcPr>
        <w:p w14:paraId="44F6A22C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>
            <w:rPr>
              <w:rFonts w:ascii="Times New Roman" w:eastAsia="Times New Roman" w:hAnsi="Times New Roman"/>
              <w:b/>
              <w:noProof/>
              <w:sz w:val="24"/>
              <w:szCs w:val="24"/>
              <w:lang w:val="it-IT"/>
            </w:rPr>
            <w:drawing>
              <wp:inline distT="0" distB="0" distL="0" distR="0" wp14:anchorId="46D6A2F5" wp14:editId="33366107">
                <wp:extent cx="614045" cy="593358"/>
                <wp:effectExtent l="0" t="0" r="0" b="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cal.png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87" b="23208"/>
                        <a:stretch/>
                      </pic:blipFill>
                      <pic:spPr bwMode="auto">
                        <a:xfrm>
                          <a:off x="0" y="0"/>
                          <a:ext cx="634466" cy="613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08" w:type="dxa"/>
        </w:tcPr>
        <w:p w14:paraId="44B854AA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 w:rsidRPr="00547558">
            <w:rPr>
              <w:noProof/>
              <w:lang w:val="it-IT"/>
            </w:rPr>
            <w:drawing>
              <wp:inline distT="0" distB="0" distL="0" distR="0" wp14:anchorId="48352315" wp14:editId="398FB8CB">
                <wp:extent cx="556332" cy="556332"/>
                <wp:effectExtent l="0" t="0" r="2540" b="2540"/>
                <wp:docPr id="9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558712" cy="5587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6" w:type="dxa"/>
        </w:tcPr>
        <w:p w14:paraId="6E94E010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 w:rsidRPr="00547558">
            <w:rPr>
              <w:noProof/>
              <w:lang w:val="it-IT"/>
            </w:rPr>
            <w:drawing>
              <wp:inline distT="0" distB="0" distL="0" distR="0" wp14:anchorId="59B10741" wp14:editId="77703BB3">
                <wp:extent cx="638885" cy="633605"/>
                <wp:effectExtent l="0" t="0" r="0" b="1905"/>
                <wp:docPr id="1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24" cy="6399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59" w:type="dxa"/>
        </w:tcPr>
        <w:p w14:paraId="6064ABA3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 w:rsidRPr="00547558">
            <w:rPr>
              <w:noProof/>
              <w:lang w:val="it-IT"/>
            </w:rPr>
            <w:drawing>
              <wp:inline distT="0" distB="0" distL="0" distR="0" wp14:anchorId="27AF423B" wp14:editId="098CA32F">
                <wp:extent cx="762463" cy="593358"/>
                <wp:effectExtent l="0" t="0" r="0" b="0"/>
                <wp:docPr id="1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4272" cy="602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62" w:type="dxa"/>
        </w:tcPr>
        <w:p w14:paraId="111986BA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 w:rsidRPr="00547558">
            <w:rPr>
              <w:noProof/>
              <w:lang w:val="it-IT"/>
            </w:rPr>
            <w:drawing>
              <wp:inline distT="0" distB="0" distL="0" distR="0" wp14:anchorId="735CFC11" wp14:editId="513F08A4">
                <wp:extent cx="764440" cy="479058"/>
                <wp:effectExtent l="0" t="0" r="0" b="3810"/>
                <wp:docPr id="1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654" cy="494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dxa"/>
        </w:tcPr>
        <w:p w14:paraId="1B524060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7A3B6E24" wp14:editId="54FD50DD">
                <wp:extent cx="675640" cy="604627"/>
                <wp:effectExtent l="0" t="0" r="10160" b="508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011.jpg"/>
                        <pic:cNvPicPr/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995" cy="610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99" w:type="dxa"/>
        </w:tcPr>
        <w:p w14:paraId="3D7C5C32" w14:textId="77777777" w:rsidR="001923C7" w:rsidRDefault="001923C7" w:rsidP="00213F3E">
          <w:pPr>
            <w:pStyle w:val="Pidipagina"/>
            <w:spacing w:line="480" w:lineRule="auto"/>
            <w:ind w:right="-57"/>
            <w:rPr>
              <w:lang w:val="it-IT"/>
            </w:rPr>
          </w:pPr>
          <w:r>
            <w:rPr>
              <w:noProof/>
              <w:lang w:val="it-IT"/>
            </w:rPr>
            <w:drawing>
              <wp:inline distT="0" distB="0" distL="0" distR="0" wp14:anchorId="15141CCF" wp14:editId="3FA1E19A">
                <wp:extent cx="781685" cy="593358"/>
                <wp:effectExtent l="0" t="0" r="5715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malta Authority.png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-639"/>
                        <a:stretch/>
                      </pic:blipFill>
                      <pic:spPr bwMode="auto">
                        <a:xfrm>
                          <a:off x="0" y="0"/>
                          <a:ext cx="827274" cy="6279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D9D320" w14:textId="0FA574FB" w:rsidR="00811912" w:rsidRPr="00F317A0" w:rsidRDefault="00811912" w:rsidP="00AE3BC2">
    <w:pPr>
      <w:pStyle w:val="Pidipagina"/>
      <w:spacing w:line="480" w:lineRule="auto"/>
      <w:ind w:right="-5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D5CC7" w14:textId="77777777" w:rsidR="00F34D3B" w:rsidRDefault="00F34D3B" w:rsidP="009B6CCA">
      <w:pPr>
        <w:spacing w:after="0" w:line="240" w:lineRule="auto"/>
      </w:pPr>
      <w:r>
        <w:separator/>
      </w:r>
    </w:p>
  </w:footnote>
  <w:footnote w:type="continuationSeparator" w:id="0">
    <w:p w14:paraId="349C0152" w14:textId="77777777" w:rsidR="00F34D3B" w:rsidRDefault="00F34D3B" w:rsidP="009B6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43"/>
      <w:gridCol w:w="2443"/>
      <w:gridCol w:w="2443"/>
      <w:gridCol w:w="2459"/>
    </w:tblGrid>
    <w:tr w:rsidR="001923C7" w14:paraId="14CE1506" w14:textId="77777777" w:rsidTr="00213F3E">
      <w:tc>
        <w:tcPr>
          <w:tcW w:w="2443" w:type="dxa"/>
        </w:tcPr>
        <w:p w14:paraId="4D2F96A2" w14:textId="77777777" w:rsidR="001923C7" w:rsidRDefault="001923C7" w:rsidP="00213F3E">
          <w:pPr>
            <w:pStyle w:val="Intestazione"/>
            <w:tabs>
              <w:tab w:val="clear" w:pos="4819"/>
              <w:tab w:val="clear" w:pos="9638"/>
              <w:tab w:val="center" w:pos="1134"/>
              <w:tab w:val="center" w:pos="4820"/>
              <w:tab w:val="center" w:pos="8505"/>
            </w:tabs>
            <w:spacing w:after="60"/>
            <w:rPr>
              <w:rFonts w:ascii="Times New Roman" w:hAnsi="Times New Roman"/>
              <w:b/>
              <w:sz w:val="40"/>
              <w:szCs w:val="40"/>
              <w:lang w:val="en" w:eastAsia="en-AU"/>
            </w:rPr>
          </w:pPr>
          <w:r w:rsidRPr="00631A35">
            <w:rPr>
              <w:noProof/>
              <w:position w:val="-40"/>
              <w:lang w:val="it-IT"/>
            </w:rPr>
            <w:drawing>
              <wp:inline distT="0" distB="0" distL="0" distR="0" wp14:anchorId="47F6A9F1" wp14:editId="5CE25C63">
                <wp:extent cx="1387618" cy="959485"/>
                <wp:effectExtent l="0" t="0" r="9525" b="571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UNIBA logo.jpg"/>
                        <pic:cNvPicPr/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0996" cy="9618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3" w:type="dxa"/>
        </w:tcPr>
        <w:p w14:paraId="35B2B35F" w14:textId="77777777" w:rsidR="001923C7" w:rsidRDefault="001923C7" w:rsidP="00213F3E">
          <w:pPr>
            <w:pStyle w:val="Intestazione"/>
            <w:tabs>
              <w:tab w:val="clear" w:pos="4819"/>
              <w:tab w:val="clear" w:pos="9638"/>
              <w:tab w:val="center" w:pos="1134"/>
              <w:tab w:val="center" w:pos="4820"/>
              <w:tab w:val="center" w:pos="8505"/>
            </w:tabs>
            <w:spacing w:after="60"/>
            <w:rPr>
              <w:rFonts w:ascii="Times New Roman" w:hAnsi="Times New Roman"/>
              <w:b/>
              <w:sz w:val="40"/>
              <w:szCs w:val="40"/>
              <w:lang w:val="en" w:eastAsia="en-AU"/>
            </w:rPr>
          </w:pPr>
          <w:r>
            <w:rPr>
              <w:noProof/>
              <w:lang w:val="it-IT"/>
            </w:rPr>
            <w:drawing>
              <wp:inline distT="0" distB="0" distL="0" distR="0" wp14:anchorId="72FF39FF" wp14:editId="4460EB64">
                <wp:extent cx="1393277" cy="973285"/>
                <wp:effectExtent l="0" t="0" r="381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 Cedimes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1472" cy="10418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3" w:type="dxa"/>
        </w:tcPr>
        <w:p w14:paraId="23981A48" w14:textId="77777777" w:rsidR="001923C7" w:rsidRDefault="001923C7" w:rsidP="00213F3E">
          <w:pPr>
            <w:pStyle w:val="Intestazione"/>
            <w:tabs>
              <w:tab w:val="clear" w:pos="4819"/>
              <w:tab w:val="clear" w:pos="9638"/>
              <w:tab w:val="center" w:pos="1134"/>
              <w:tab w:val="center" w:pos="4820"/>
              <w:tab w:val="center" w:pos="8505"/>
            </w:tabs>
            <w:spacing w:after="60"/>
            <w:rPr>
              <w:rFonts w:ascii="Times New Roman" w:hAnsi="Times New Roman"/>
              <w:b/>
              <w:sz w:val="40"/>
              <w:szCs w:val="40"/>
              <w:lang w:val="en" w:eastAsia="en-AU"/>
            </w:rPr>
          </w:pPr>
          <w:r>
            <w:rPr>
              <w:rFonts w:ascii="Times New Roman" w:hAnsi="Times New Roman"/>
              <w:b/>
              <w:noProof/>
              <w:sz w:val="40"/>
              <w:szCs w:val="40"/>
              <w:lang w:val="it-IT"/>
            </w:rPr>
            <w:drawing>
              <wp:inline distT="0" distB="0" distL="0" distR="0" wp14:anchorId="553329A1" wp14:editId="26D0D836">
                <wp:extent cx="1384270" cy="973285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upv LOGO2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2758" cy="1028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59" w:type="dxa"/>
        </w:tcPr>
        <w:p w14:paraId="1D34FCAC" w14:textId="77777777" w:rsidR="001923C7" w:rsidRDefault="001923C7" w:rsidP="00213F3E">
          <w:pPr>
            <w:pStyle w:val="Intestazione"/>
            <w:tabs>
              <w:tab w:val="clear" w:pos="4819"/>
              <w:tab w:val="clear" w:pos="9638"/>
              <w:tab w:val="center" w:pos="1134"/>
              <w:tab w:val="center" w:pos="4820"/>
              <w:tab w:val="center" w:pos="8505"/>
            </w:tabs>
            <w:spacing w:after="60"/>
            <w:rPr>
              <w:rFonts w:ascii="Times New Roman" w:hAnsi="Times New Roman"/>
              <w:b/>
              <w:sz w:val="40"/>
              <w:szCs w:val="40"/>
              <w:lang w:val="en" w:eastAsia="en-AU"/>
            </w:rPr>
          </w:pPr>
          <w:r w:rsidRPr="00631A35">
            <w:rPr>
              <w:noProof/>
              <w:position w:val="-40"/>
              <w:lang w:val="it-IT"/>
            </w:rPr>
            <w:drawing>
              <wp:inline distT="0" distB="0" distL="0" distR="0" wp14:anchorId="35035779" wp14:editId="5C3F9E36">
                <wp:extent cx="1424645" cy="1000022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USC.png"/>
                        <pic:cNvPicPr/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0981" cy="1060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923C7" w14:paraId="7EF63FB3" w14:textId="77777777" w:rsidTr="00213F3E">
      <w:tc>
        <w:tcPr>
          <w:tcW w:w="2443" w:type="dxa"/>
        </w:tcPr>
        <w:p w14:paraId="4109460B" w14:textId="77777777" w:rsidR="001923C7" w:rsidRDefault="001923C7" w:rsidP="00213F3E">
          <w:pPr>
            <w:pStyle w:val="Intestazione"/>
            <w:tabs>
              <w:tab w:val="clear" w:pos="4819"/>
              <w:tab w:val="clear" w:pos="9638"/>
              <w:tab w:val="center" w:pos="1134"/>
              <w:tab w:val="center" w:pos="4820"/>
              <w:tab w:val="center" w:pos="8505"/>
            </w:tabs>
            <w:spacing w:after="60"/>
            <w:rPr>
              <w:rFonts w:ascii="Times New Roman" w:hAnsi="Times New Roman"/>
              <w:b/>
              <w:sz w:val="40"/>
              <w:szCs w:val="40"/>
              <w:lang w:val="en" w:eastAsia="en-AU"/>
            </w:rPr>
          </w:pPr>
        </w:p>
      </w:tc>
      <w:tc>
        <w:tcPr>
          <w:tcW w:w="4886" w:type="dxa"/>
          <w:gridSpan w:val="2"/>
        </w:tcPr>
        <w:p w14:paraId="1BD0FD0C" w14:textId="1811BF84" w:rsidR="001923C7" w:rsidRDefault="001923C7" w:rsidP="001923C7">
          <w:pPr>
            <w:pStyle w:val="Intestazione"/>
            <w:tabs>
              <w:tab w:val="clear" w:pos="9638"/>
              <w:tab w:val="center" w:pos="1134"/>
              <w:tab w:val="center" w:pos="8505"/>
            </w:tabs>
            <w:spacing w:after="60"/>
            <w:jc w:val="center"/>
            <w:rPr>
              <w:rFonts w:ascii="Times New Roman" w:hAnsi="Times New Roman"/>
              <w:b/>
              <w:sz w:val="40"/>
              <w:szCs w:val="40"/>
              <w:lang w:val="en" w:eastAsia="en-AU"/>
            </w:rPr>
          </w:pPr>
          <w:r w:rsidRPr="00C156DF">
            <w:rPr>
              <w:rFonts w:ascii="Times New Roman" w:hAnsi="Times New Roman"/>
              <w:b/>
              <w:sz w:val="40"/>
              <w:szCs w:val="40"/>
              <w:lang w:val="en" w:eastAsia="en-AU"/>
            </w:rPr>
            <w:t>1</w:t>
          </w:r>
          <w:r>
            <w:rPr>
              <w:rFonts w:ascii="Times New Roman" w:hAnsi="Times New Roman"/>
              <w:b/>
              <w:sz w:val="40"/>
              <w:szCs w:val="40"/>
              <w:vertAlign w:val="superscript"/>
              <w:lang w:val="en" w:eastAsia="en-AU"/>
            </w:rPr>
            <w:t>°</w:t>
          </w:r>
          <w:r w:rsidRPr="00C156DF">
            <w:rPr>
              <w:rFonts w:ascii="Times New Roman" w:hAnsi="Times New Roman"/>
              <w:b/>
              <w:sz w:val="40"/>
              <w:szCs w:val="40"/>
              <w:lang w:val="en" w:eastAsia="en-AU"/>
            </w:rPr>
            <w:t xml:space="preserve">  UNICART</w:t>
          </w:r>
        </w:p>
      </w:tc>
      <w:tc>
        <w:tcPr>
          <w:tcW w:w="2459" w:type="dxa"/>
        </w:tcPr>
        <w:p w14:paraId="3B888229" w14:textId="77777777" w:rsidR="001923C7" w:rsidRDefault="001923C7" w:rsidP="00213F3E">
          <w:pPr>
            <w:pStyle w:val="Intestazione"/>
            <w:tabs>
              <w:tab w:val="clear" w:pos="4819"/>
              <w:tab w:val="clear" w:pos="9638"/>
              <w:tab w:val="center" w:pos="1134"/>
              <w:tab w:val="center" w:pos="4820"/>
              <w:tab w:val="center" w:pos="8505"/>
            </w:tabs>
            <w:spacing w:after="60"/>
            <w:rPr>
              <w:rFonts w:ascii="Times New Roman" w:hAnsi="Times New Roman"/>
              <w:b/>
              <w:sz w:val="40"/>
              <w:szCs w:val="40"/>
              <w:lang w:val="en" w:eastAsia="en-AU"/>
            </w:rPr>
          </w:pPr>
        </w:p>
      </w:tc>
    </w:tr>
  </w:tbl>
  <w:p w14:paraId="34FB8ADD" w14:textId="768E53BE" w:rsidR="00B978B4" w:rsidRPr="001923C7" w:rsidRDefault="00B978B4" w:rsidP="001923C7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37530"/>
    <w:multiLevelType w:val="hybridMultilevel"/>
    <w:tmpl w:val="2C48317E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6727797"/>
    <w:multiLevelType w:val="hybridMultilevel"/>
    <w:tmpl w:val="21BC7762"/>
    <w:lvl w:ilvl="0" w:tplc="04100003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118D081C"/>
    <w:multiLevelType w:val="hybridMultilevel"/>
    <w:tmpl w:val="6F9889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34355"/>
    <w:multiLevelType w:val="hybridMultilevel"/>
    <w:tmpl w:val="9322E4FC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>
    <w:nsid w:val="18F22F42"/>
    <w:multiLevelType w:val="hybridMultilevel"/>
    <w:tmpl w:val="7E54CB8C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199F0CD6"/>
    <w:multiLevelType w:val="hybridMultilevel"/>
    <w:tmpl w:val="8F1E0A78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>
    <w:nsid w:val="1E6D6D30"/>
    <w:multiLevelType w:val="hybridMultilevel"/>
    <w:tmpl w:val="23BC5C62"/>
    <w:lvl w:ilvl="0" w:tplc="04100003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>
    <w:nsid w:val="1E8B6910"/>
    <w:multiLevelType w:val="hybridMultilevel"/>
    <w:tmpl w:val="907E974E"/>
    <w:lvl w:ilvl="0" w:tplc="0410000F">
      <w:start w:val="1"/>
      <w:numFmt w:val="decimal"/>
      <w:lvlText w:val="%1."/>
      <w:lvlJc w:val="left"/>
      <w:pPr>
        <w:ind w:left="1003" w:hanging="360"/>
      </w:pPr>
    </w:lvl>
    <w:lvl w:ilvl="1" w:tplc="04100019" w:tentative="1">
      <w:start w:val="1"/>
      <w:numFmt w:val="lowerLetter"/>
      <w:lvlText w:val="%2."/>
      <w:lvlJc w:val="left"/>
      <w:pPr>
        <w:ind w:left="1723" w:hanging="360"/>
      </w:pPr>
    </w:lvl>
    <w:lvl w:ilvl="2" w:tplc="0410001B" w:tentative="1">
      <w:start w:val="1"/>
      <w:numFmt w:val="lowerRoman"/>
      <w:lvlText w:val="%3."/>
      <w:lvlJc w:val="right"/>
      <w:pPr>
        <w:ind w:left="2443" w:hanging="180"/>
      </w:pPr>
    </w:lvl>
    <w:lvl w:ilvl="3" w:tplc="0410000F" w:tentative="1">
      <w:start w:val="1"/>
      <w:numFmt w:val="decimal"/>
      <w:lvlText w:val="%4."/>
      <w:lvlJc w:val="left"/>
      <w:pPr>
        <w:ind w:left="3163" w:hanging="360"/>
      </w:pPr>
    </w:lvl>
    <w:lvl w:ilvl="4" w:tplc="04100019" w:tentative="1">
      <w:start w:val="1"/>
      <w:numFmt w:val="lowerLetter"/>
      <w:lvlText w:val="%5."/>
      <w:lvlJc w:val="left"/>
      <w:pPr>
        <w:ind w:left="3883" w:hanging="360"/>
      </w:pPr>
    </w:lvl>
    <w:lvl w:ilvl="5" w:tplc="0410001B" w:tentative="1">
      <w:start w:val="1"/>
      <w:numFmt w:val="lowerRoman"/>
      <w:lvlText w:val="%6."/>
      <w:lvlJc w:val="right"/>
      <w:pPr>
        <w:ind w:left="4603" w:hanging="180"/>
      </w:pPr>
    </w:lvl>
    <w:lvl w:ilvl="6" w:tplc="0410000F" w:tentative="1">
      <w:start w:val="1"/>
      <w:numFmt w:val="decimal"/>
      <w:lvlText w:val="%7."/>
      <w:lvlJc w:val="left"/>
      <w:pPr>
        <w:ind w:left="5323" w:hanging="360"/>
      </w:pPr>
    </w:lvl>
    <w:lvl w:ilvl="7" w:tplc="04100019" w:tentative="1">
      <w:start w:val="1"/>
      <w:numFmt w:val="lowerLetter"/>
      <w:lvlText w:val="%8."/>
      <w:lvlJc w:val="left"/>
      <w:pPr>
        <w:ind w:left="6043" w:hanging="360"/>
      </w:pPr>
    </w:lvl>
    <w:lvl w:ilvl="8" w:tplc="0410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263755B9"/>
    <w:multiLevelType w:val="hybridMultilevel"/>
    <w:tmpl w:val="DD4C5C34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2DB40DB5"/>
    <w:multiLevelType w:val="hybridMultilevel"/>
    <w:tmpl w:val="23DACB06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>
    <w:nsid w:val="2FE94CE0"/>
    <w:multiLevelType w:val="hybridMultilevel"/>
    <w:tmpl w:val="D5F6B986"/>
    <w:lvl w:ilvl="0" w:tplc="FD6CE2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2E1C63"/>
    <w:multiLevelType w:val="hybridMultilevel"/>
    <w:tmpl w:val="7F2667C4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2">
    <w:nsid w:val="48B34E60"/>
    <w:multiLevelType w:val="hybridMultilevel"/>
    <w:tmpl w:val="F6C45680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3">
    <w:nsid w:val="49EA4B49"/>
    <w:multiLevelType w:val="hybridMultilevel"/>
    <w:tmpl w:val="D3DAE7C4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4F4375B7"/>
    <w:multiLevelType w:val="hybridMultilevel"/>
    <w:tmpl w:val="6910F77C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>
    <w:nsid w:val="56136DCA"/>
    <w:multiLevelType w:val="hybridMultilevel"/>
    <w:tmpl w:val="73D89830"/>
    <w:lvl w:ilvl="0" w:tplc="FD6CE26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E29C8"/>
    <w:multiLevelType w:val="multilevel"/>
    <w:tmpl w:val="86A020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17">
    <w:nsid w:val="644D32E2"/>
    <w:multiLevelType w:val="hybridMultilevel"/>
    <w:tmpl w:val="88382D98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>
    <w:nsid w:val="680A21B7"/>
    <w:multiLevelType w:val="hybridMultilevel"/>
    <w:tmpl w:val="C84A4F66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9">
    <w:nsid w:val="69256D23"/>
    <w:multiLevelType w:val="hybridMultilevel"/>
    <w:tmpl w:val="58EE09FC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79847E43"/>
    <w:multiLevelType w:val="hybridMultilevel"/>
    <w:tmpl w:val="27CC2E12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>
    <w:nsid w:val="7BE30F3C"/>
    <w:multiLevelType w:val="hybridMultilevel"/>
    <w:tmpl w:val="4434E0D4"/>
    <w:lvl w:ilvl="0" w:tplc="FD6CE264">
      <w:start w:val="1"/>
      <w:numFmt w:val="bullet"/>
      <w:lvlText w:val="-"/>
      <w:lvlJc w:val="left"/>
      <w:pPr>
        <w:ind w:left="1003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21"/>
  </w:num>
  <w:num w:numId="4">
    <w:abstractNumId w:val="4"/>
  </w:num>
  <w:num w:numId="5">
    <w:abstractNumId w:val="19"/>
  </w:num>
  <w:num w:numId="6">
    <w:abstractNumId w:val="20"/>
  </w:num>
  <w:num w:numId="7">
    <w:abstractNumId w:val="12"/>
  </w:num>
  <w:num w:numId="8">
    <w:abstractNumId w:val="13"/>
  </w:num>
  <w:num w:numId="9">
    <w:abstractNumId w:val="8"/>
  </w:num>
  <w:num w:numId="10">
    <w:abstractNumId w:val="14"/>
  </w:num>
  <w:num w:numId="11">
    <w:abstractNumId w:val="0"/>
  </w:num>
  <w:num w:numId="12">
    <w:abstractNumId w:val="3"/>
  </w:num>
  <w:num w:numId="13">
    <w:abstractNumId w:val="15"/>
  </w:num>
  <w:num w:numId="14">
    <w:abstractNumId w:val="18"/>
  </w:num>
  <w:num w:numId="15">
    <w:abstractNumId w:val="6"/>
  </w:num>
  <w:num w:numId="16">
    <w:abstractNumId w:val="1"/>
  </w:num>
  <w:num w:numId="17">
    <w:abstractNumId w:val="5"/>
  </w:num>
  <w:num w:numId="18">
    <w:abstractNumId w:val="7"/>
  </w:num>
  <w:num w:numId="19">
    <w:abstractNumId w:val="17"/>
  </w:num>
  <w:num w:numId="20">
    <w:abstractNumId w:val="10"/>
  </w:num>
  <w:num w:numId="21">
    <w:abstractNumId w:val="9"/>
  </w:num>
  <w:num w:numId="22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proofState w:spelling="clean" w:grammar="clean"/>
  <w:defaultTabStop w:val="720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CCA"/>
    <w:rsid w:val="00017A6F"/>
    <w:rsid w:val="000270BB"/>
    <w:rsid w:val="000357AB"/>
    <w:rsid w:val="00047CFC"/>
    <w:rsid w:val="00047E50"/>
    <w:rsid w:val="000514DC"/>
    <w:rsid w:val="00053C97"/>
    <w:rsid w:val="0005696B"/>
    <w:rsid w:val="00063149"/>
    <w:rsid w:val="000749DF"/>
    <w:rsid w:val="00087547"/>
    <w:rsid w:val="00092EF1"/>
    <w:rsid w:val="000948BA"/>
    <w:rsid w:val="000A0295"/>
    <w:rsid w:val="000A53A5"/>
    <w:rsid w:val="000A64D7"/>
    <w:rsid w:val="000A7C7B"/>
    <w:rsid w:val="000B4AAA"/>
    <w:rsid w:val="000C1687"/>
    <w:rsid w:val="000C17D1"/>
    <w:rsid w:val="000C46F8"/>
    <w:rsid w:val="000D332E"/>
    <w:rsid w:val="000D3437"/>
    <w:rsid w:val="000D395B"/>
    <w:rsid w:val="000D3C95"/>
    <w:rsid w:val="000E7970"/>
    <w:rsid w:val="000F2FC8"/>
    <w:rsid w:val="00100582"/>
    <w:rsid w:val="001063F1"/>
    <w:rsid w:val="001071DD"/>
    <w:rsid w:val="00127F2A"/>
    <w:rsid w:val="00130789"/>
    <w:rsid w:val="00135DE2"/>
    <w:rsid w:val="0013734A"/>
    <w:rsid w:val="00137AAA"/>
    <w:rsid w:val="00147738"/>
    <w:rsid w:val="00150260"/>
    <w:rsid w:val="0015429A"/>
    <w:rsid w:val="00160CD7"/>
    <w:rsid w:val="001674B2"/>
    <w:rsid w:val="00167C58"/>
    <w:rsid w:val="00172869"/>
    <w:rsid w:val="0017304F"/>
    <w:rsid w:val="00175A1E"/>
    <w:rsid w:val="00184186"/>
    <w:rsid w:val="001923C7"/>
    <w:rsid w:val="00194F0E"/>
    <w:rsid w:val="001A3A44"/>
    <w:rsid w:val="001A417D"/>
    <w:rsid w:val="001B0B88"/>
    <w:rsid w:val="001B1E0F"/>
    <w:rsid w:val="001B283A"/>
    <w:rsid w:val="001D0DD5"/>
    <w:rsid w:val="001D47BC"/>
    <w:rsid w:val="001E0994"/>
    <w:rsid w:val="001E2876"/>
    <w:rsid w:val="001E322A"/>
    <w:rsid w:val="001F2959"/>
    <w:rsid w:val="0020283A"/>
    <w:rsid w:val="00204865"/>
    <w:rsid w:val="00215E74"/>
    <w:rsid w:val="00221151"/>
    <w:rsid w:val="00223ECB"/>
    <w:rsid w:val="002314BC"/>
    <w:rsid w:val="0023607C"/>
    <w:rsid w:val="00236249"/>
    <w:rsid w:val="0024004B"/>
    <w:rsid w:val="00243F9E"/>
    <w:rsid w:val="00251FFB"/>
    <w:rsid w:val="002525B7"/>
    <w:rsid w:val="002578DC"/>
    <w:rsid w:val="00261BC0"/>
    <w:rsid w:val="00290510"/>
    <w:rsid w:val="002A570C"/>
    <w:rsid w:val="002B29EB"/>
    <w:rsid w:val="002D2BD2"/>
    <w:rsid w:val="002D547A"/>
    <w:rsid w:val="002E24A1"/>
    <w:rsid w:val="002E6CFE"/>
    <w:rsid w:val="002F27EA"/>
    <w:rsid w:val="002F73FC"/>
    <w:rsid w:val="002F7675"/>
    <w:rsid w:val="00302B46"/>
    <w:rsid w:val="00303033"/>
    <w:rsid w:val="00305F40"/>
    <w:rsid w:val="003121CC"/>
    <w:rsid w:val="003171FC"/>
    <w:rsid w:val="003261A9"/>
    <w:rsid w:val="00361BCF"/>
    <w:rsid w:val="00382FB9"/>
    <w:rsid w:val="00386744"/>
    <w:rsid w:val="0039277B"/>
    <w:rsid w:val="003A08D6"/>
    <w:rsid w:val="003A0EBC"/>
    <w:rsid w:val="003A147D"/>
    <w:rsid w:val="003A6896"/>
    <w:rsid w:val="003B5BF8"/>
    <w:rsid w:val="003B7B61"/>
    <w:rsid w:val="003C0284"/>
    <w:rsid w:val="003C053C"/>
    <w:rsid w:val="003C3EB4"/>
    <w:rsid w:val="003C7E19"/>
    <w:rsid w:val="003D3785"/>
    <w:rsid w:val="003F6BD6"/>
    <w:rsid w:val="00411BF9"/>
    <w:rsid w:val="00423AFF"/>
    <w:rsid w:val="00430CD1"/>
    <w:rsid w:val="00443014"/>
    <w:rsid w:val="0044625E"/>
    <w:rsid w:val="00456F45"/>
    <w:rsid w:val="00464F30"/>
    <w:rsid w:val="004721D9"/>
    <w:rsid w:val="00473B4C"/>
    <w:rsid w:val="0048311F"/>
    <w:rsid w:val="00485DA3"/>
    <w:rsid w:val="00495370"/>
    <w:rsid w:val="004A41AA"/>
    <w:rsid w:val="004A7246"/>
    <w:rsid w:val="004B53C3"/>
    <w:rsid w:val="004B6648"/>
    <w:rsid w:val="004C15E4"/>
    <w:rsid w:val="004C76B9"/>
    <w:rsid w:val="004E0E6C"/>
    <w:rsid w:val="004E4291"/>
    <w:rsid w:val="004E49B1"/>
    <w:rsid w:val="004E7DEB"/>
    <w:rsid w:val="00502DB2"/>
    <w:rsid w:val="00510855"/>
    <w:rsid w:val="005163DF"/>
    <w:rsid w:val="00517097"/>
    <w:rsid w:val="00532AF9"/>
    <w:rsid w:val="00533A02"/>
    <w:rsid w:val="00534821"/>
    <w:rsid w:val="005367A0"/>
    <w:rsid w:val="00546253"/>
    <w:rsid w:val="005615A0"/>
    <w:rsid w:val="005626DA"/>
    <w:rsid w:val="00581E2A"/>
    <w:rsid w:val="00585B34"/>
    <w:rsid w:val="00590CD3"/>
    <w:rsid w:val="00593E00"/>
    <w:rsid w:val="005A3A4C"/>
    <w:rsid w:val="005A48C5"/>
    <w:rsid w:val="005B0AFC"/>
    <w:rsid w:val="005B0BF8"/>
    <w:rsid w:val="005B5BF4"/>
    <w:rsid w:val="005C07E9"/>
    <w:rsid w:val="005C149F"/>
    <w:rsid w:val="005C36BE"/>
    <w:rsid w:val="005D403B"/>
    <w:rsid w:val="005D5EEE"/>
    <w:rsid w:val="005E1CF9"/>
    <w:rsid w:val="005F3323"/>
    <w:rsid w:val="0062488D"/>
    <w:rsid w:val="0062615A"/>
    <w:rsid w:val="00631A35"/>
    <w:rsid w:val="00633E26"/>
    <w:rsid w:val="00641523"/>
    <w:rsid w:val="00653A84"/>
    <w:rsid w:val="0066027D"/>
    <w:rsid w:val="00661A55"/>
    <w:rsid w:val="00662719"/>
    <w:rsid w:val="00663417"/>
    <w:rsid w:val="00665D82"/>
    <w:rsid w:val="00671CE9"/>
    <w:rsid w:val="0068466F"/>
    <w:rsid w:val="006936E2"/>
    <w:rsid w:val="006A4640"/>
    <w:rsid w:val="006A4C73"/>
    <w:rsid w:val="006B17BD"/>
    <w:rsid w:val="006B766F"/>
    <w:rsid w:val="006C2188"/>
    <w:rsid w:val="006C3993"/>
    <w:rsid w:val="006C3DC9"/>
    <w:rsid w:val="006C66E2"/>
    <w:rsid w:val="006C7BA9"/>
    <w:rsid w:val="006D01CC"/>
    <w:rsid w:val="006D30CD"/>
    <w:rsid w:val="006F7452"/>
    <w:rsid w:val="00701035"/>
    <w:rsid w:val="007067C3"/>
    <w:rsid w:val="007204AD"/>
    <w:rsid w:val="00734793"/>
    <w:rsid w:val="00735C52"/>
    <w:rsid w:val="00750B7C"/>
    <w:rsid w:val="0076057C"/>
    <w:rsid w:val="007636AD"/>
    <w:rsid w:val="0076573A"/>
    <w:rsid w:val="00770C96"/>
    <w:rsid w:val="00771DAB"/>
    <w:rsid w:val="0077381C"/>
    <w:rsid w:val="0077487E"/>
    <w:rsid w:val="00774D4C"/>
    <w:rsid w:val="007808ED"/>
    <w:rsid w:val="00784BBF"/>
    <w:rsid w:val="00787837"/>
    <w:rsid w:val="007920A3"/>
    <w:rsid w:val="007951CE"/>
    <w:rsid w:val="007A078C"/>
    <w:rsid w:val="007A25C2"/>
    <w:rsid w:val="007A454F"/>
    <w:rsid w:val="007A4CE4"/>
    <w:rsid w:val="007A6C18"/>
    <w:rsid w:val="007B09E0"/>
    <w:rsid w:val="007B40F7"/>
    <w:rsid w:val="007B5000"/>
    <w:rsid w:val="007C0F3F"/>
    <w:rsid w:val="007C18C4"/>
    <w:rsid w:val="007D7236"/>
    <w:rsid w:val="007D75AE"/>
    <w:rsid w:val="007E0E45"/>
    <w:rsid w:val="007E0ECD"/>
    <w:rsid w:val="007F6DDB"/>
    <w:rsid w:val="00811912"/>
    <w:rsid w:val="00814C64"/>
    <w:rsid w:val="008237E7"/>
    <w:rsid w:val="00825DA5"/>
    <w:rsid w:val="008300DA"/>
    <w:rsid w:val="00835358"/>
    <w:rsid w:val="008361DB"/>
    <w:rsid w:val="008365E7"/>
    <w:rsid w:val="00874A33"/>
    <w:rsid w:val="008777F3"/>
    <w:rsid w:val="00877B39"/>
    <w:rsid w:val="00877DF1"/>
    <w:rsid w:val="008825AB"/>
    <w:rsid w:val="008974D1"/>
    <w:rsid w:val="008A40B6"/>
    <w:rsid w:val="008B6407"/>
    <w:rsid w:val="008E1261"/>
    <w:rsid w:val="008E3A14"/>
    <w:rsid w:val="008E7D81"/>
    <w:rsid w:val="008F2874"/>
    <w:rsid w:val="008F5E4B"/>
    <w:rsid w:val="00914882"/>
    <w:rsid w:val="009157EE"/>
    <w:rsid w:val="00934C81"/>
    <w:rsid w:val="0094365E"/>
    <w:rsid w:val="00951E95"/>
    <w:rsid w:val="009558CC"/>
    <w:rsid w:val="00956898"/>
    <w:rsid w:val="0099187C"/>
    <w:rsid w:val="00992105"/>
    <w:rsid w:val="00992D9D"/>
    <w:rsid w:val="009963E2"/>
    <w:rsid w:val="00996DE9"/>
    <w:rsid w:val="009976EB"/>
    <w:rsid w:val="009A0512"/>
    <w:rsid w:val="009A325E"/>
    <w:rsid w:val="009A3FFB"/>
    <w:rsid w:val="009A4663"/>
    <w:rsid w:val="009A6E2D"/>
    <w:rsid w:val="009B0C1A"/>
    <w:rsid w:val="009B6CCA"/>
    <w:rsid w:val="009B6E1A"/>
    <w:rsid w:val="009C3118"/>
    <w:rsid w:val="009C347D"/>
    <w:rsid w:val="009D2BEF"/>
    <w:rsid w:val="009E4335"/>
    <w:rsid w:val="009E5EBB"/>
    <w:rsid w:val="009F0186"/>
    <w:rsid w:val="009F39A8"/>
    <w:rsid w:val="009F710D"/>
    <w:rsid w:val="00A16653"/>
    <w:rsid w:val="00A173E5"/>
    <w:rsid w:val="00A33A88"/>
    <w:rsid w:val="00A33AE3"/>
    <w:rsid w:val="00A43E42"/>
    <w:rsid w:val="00A46912"/>
    <w:rsid w:val="00A51C35"/>
    <w:rsid w:val="00A65E2C"/>
    <w:rsid w:val="00A81A62"/>
    <w:rsid w:val="00A830D0"/>
    <w:rsid w:val="00A832C8"/>
    <w:rsid w:val="00A83CE7"/>
    <w:rsid w:val="00A944D2"/>
    <w:rsid w:val="00A95339"/>
    <w:rsid w:val="00AA5303"/>
    <w:rsid w:val="00AA67CE"/>
    <w:rsid w:val="00AB341F"/>
    <w:rsid w:val="00AB346C"/>
    <w:rsid w:val="00AE1B5B"/>
    <w:rsid w:val="00AE3BC2"/>
    <w:rsid w:val="00AE669A"/>
    <w:rsid w:val="00AF44CF"/>
    <w:rsid w:val="00B07B3A"/>
    <w:rsid w:val="00B243CF"/>
    <w:rsid w:val="00B278F6"/>
    <w:rsid w:val="00B421BC"/>
    <w:rsid w:val="00B42C44"/>
    <w:rsid w:val="00B43388"/>
    <w:rsid w:val="00B47527"/>
    <w:rsid w:val="00B50439"/>
    <w:rsid w:val="00B53FB3"/>
    <w:rsid w:val="00B7432C"/>
    <w:rsid w:val="00B92C40"/>
    <w:rsid w:val="00B978B4"/>
    <w:rsid w:val="00BA1D76"/>
    <w:rsid w:val="00BB3D51"/>
    <w:rsid w:val="00BC5442"/>
    <w:rsid w:val="00BD12D9"/>
    <w:rsid w:val="00BD62B1"/>
    <w:rsid w:val="00BE106E"/>
    <w:rsid w:val="00BF5094"/>
    <w:rsid w:val="00C12607"/>
    <w:rsid w:val="00C156DF"/>
    <w:rsid w:val="00C17D33"/>
    <w:rsid w:val="00C25979"/>
    <w:rsid w:val="00C27022"/>
    <w:rsid w:val="00C35023"/>
    <w:rsid w:val="00C360F9"/>
    <w:rsid w:val="00C446C6"/>
    <w:rsid w:val="00C5351C"/>
    <w:rsid w:val="00C56E44"/>
    <w:rsid w:val="00C60804"/>
    <w:rsid w:val="00C61C33"/>
    <w:rsid w:val="00C62893"/>
    <w:rsid w:val="00C650FA"/>
    <w:rsid w:val="00C66D98"/>
    <w:rsid w:val="00C70FD4"/>
    <w:rsid w:val="00C723ED"/>
    <w:rsid w:val="00C73E26"/>
    <w:rsid w:val="00C76A0E"/>
    <w:rsid w:val="00C845EF"/>
    <w:rsid w:val="00C96231"/>
    <w:rsid w:val="00CA4173"/>
    <w:rsid w:val="00CC3776"/>
    <w:rsid w:val="00CD14FB"/>
    <w:rsid w:val="00CF0319"/>
    <w:rsid w:val="00D1630D"/>
    <w:rsid w:val="00D20857"/>
    <w:rsid w:val="00D26111"/>
    <w:rsid w:val="00D30F71"/>
    <w:rsid w:val="00D326D1"/>
    <w:rsid w:val="00D32D61"/>
    <w:rsid w:val="00D37008"/>
    <w:rsid w:val="00D37283"/>
    <w:rsid w:val="00D44EAA"/>
    <w:rsid w:val="00D46F04"/>
    <w:rsid w:val="00D50437"/>
    <w:rsid w:val="00D5559A"/>
    <w:rsid w:val="00D71983"/>
    <w:rsid w:val="00D918A5"/>
    <w:rsid w:val="00D95E70"/>
    <w:rsid w:val="00DA7556"/>
    <w:rsid w:val="00DB4524"/>
    <w:rsid w:val="00DB68BC"/>
    <w:rsid w:val="00DD248D"/>
    <w:rsid w:val="00DD25E7"/>
    <w:rsid w:val="00DF0609"/>
    <w:rsid w:val="00E06150"/>
    <w:rsid w:val="00E1767F"/>
    <w:rsid w:val="00E266F8"/>
    <w:rsid w:val="00E377E4"/>
    <w:rsid w:val="00E42378"/>
    <w:rsid w:val="00E434D6"/>
    <w:rsid w:val="00E525D1"/>
    <w:rsid w:val="00E625D4"/>
    <w:rsid w:val="00E71ABA"/>
    <w:rsid w:val="00E743DF"/>
    <w:rsid w:val="00E859FE"/>
    <w:rsid w:val="00E868D7"/>
    <w:rsid w:val="00E86A17"/>
    <w:rsid w:val="00E97642"/>
    <w:rsid w:val="00EA29E4"/>
    <w:rsid w:val="00EA47BE"/>
    <w:rsid w:val="00EA4C17"/>
    <w:rsid w:val="00EA5913"/>
    <w:rsid w:val="00EA7C2C"/>
    <w:rsid w:val="00EC05C5"/>
    <w:rsid w:val="00ED1C7A"/>
    <w:rsid w:val="00EE4239"/>
    <w:rsid w:val="00EF0A12"/>
    <w:rsid w:val="00F14F48"/>
    <w:rsid w:val="00F15728"/>
    <w:rsid w:val="00F31285"/>
    <w:rsid w:val="00F317A0"/>
    <w:rsid w:val="00F31F63"/>
    <w:rsid w:val="00F34D3B"/>
    <w:rsid w:val="00F6684E"/>
    <w:rsid w:val="00F67480"/>
    <w:rsid w:val="00F678EE"/>
    <w:rsid w:val="00F778C4"/>
    <w:rsid w:val="00F9375F"/>
    <w:rsid w:val="00F964DA"/>
    <w:rsid w:val="00FC5635"/>
    <w:rsid w:val="00FD28B9"/>
    <w:rsid w:val="00FD35DF"/>
    <w:rsid w:val="00FE57B3"/>
    <w:rsid w:val="00FE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A31C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qFormat="1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 w:qFormat="1"/>
    <w:lsdException w:name="Colorful Grid Accent 2"/>
    <w:lsdException w:name="Light Shading Accent 3"/>
    <w:lsdException w:name="Light List Accent 3"/>
    <w:lsdException w:name="Light Grid Accent 3" w:qFormat="1"/>
    <w:lsdException w:name="Medium Shading 1 Accent 3" w:qFormat="1"/>
    <w:lsdException w:name="Medium Shading 2 Accent 3" w:qFormat="1"/>
    <w:lsdException w:name="Medium List 1 Accent 3"/>
    <w:lsdException w:name="Medium List 2 Accent 3"/>
    <w:lsdException w:name="Medium Grid 1 Accent 3" w:uiPriority="1" w:qFormat="1"/>
    <w:lsdException w:name="Medium Grid 2 Accent 3" w:uiPriority="60"/>
    <w:lsdException w:name="Medium Grid 3 Accent 3" w:uiPriority="61"/>
    <w:lsdException w:name="Dark List Accent 3" w:uiPriority="62"/>
    <w:lsdException w:name="Colorful Shading Accent 3" w:uiPriority="63" w:qFormat="1"/>
    <w:lsdException w:name="Colorful List Accent 3" w:uiPriority="64" w:qFormat="1"/>
    <w:lsdException w:name="Colorful Grid Accent 3" w:uiPriority="65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 w:qFormat="1"/>
    <w:lsdException w:name="Medium Grid 1 Accent 4" w:uiPriority="73" w:qFormat="1"/>
    <w:lsdException w:name="Medium Grid 2 Accent 4" w:uiPriority="60" w:qFormat="1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/>
    <w:lsdException w:name="Light List Accent 5" w:uiPriority="34" w:qFormat="1"/>
    <w:lsdException w:name="Light Grid Accent 5" w:uiPriority="29" w:qFormat="1"/>
    <w:lsdException w:name="Medium Shading 1 Accent 5" w:uiPriority="30" w:qFormat="1"/>
    <w:lsdException w:name="Medium Shading 2 Accent 5" w:uiPriority="66"/>
    <w:lsdException w:name="Medium List 1 Accent 5" w:uiPriority="67"/>
    <w:lsdException w:name="Medium List 2 Accent 5" w:uiPriority="68"/>
    <w:lsdException w:name="Medium Grid 1 Accent 5" w:uiPriority="69"/>
    <w:lsdException w:name="Medium Grid 2 Accent 5" w:uiPriority="70"/>
    <w:lsdException w:name="Medium Grid 3 Accent 5" w:uiPriority="71"/>
    <w:lsdException w:name="Dark List Accent 5" w:uiPriority="72"/>
    <w:lsdException w:name="Colorful Shading Accent 5" w:uiPriority="73"/>
    <w:lsdException w:name="Colorful List Accent 5" w:uiPriority="60"/>
    <w:lsdException w:name="Colorful Grid Accent 5" w:uiPriority="61"/>
    <w:lsdException w:name="Light Shading Accent 6" w:uiPriority="62"/>
    <w:lsdException w:name="Light List Accent 6" w:uiPriority="63"/>
    <w:lsdException w:name="Light Grid Accent 6" w:uiPriority="64"/>
    <w:lsdException w:name="Medium Shading 1 Accent 6" w:uiPriority="65"/>
    <w:lsdException w:name="Medium Shading 2 Accent 6" w:uiPriority="66"/>
    <w:lsdException w:name="Medium List 1 Accent 6" w:uiPriority="67"/>
    <w:lsdException w:name="Medium List 2 Accent 6" w:uiPriority="68"/>
    <w:lsdException w:name="Medium Grid 1 Accent 6" w:uiPriority="69"/>
    <w:lsdException w:name="Medium Grid 2 Accent 6" w:uiPriority="70"/>
    <w:lsdException w:name="Medium Grid 3 Accent 6" w:uiPriority="71"/>
    <w:lsdException w:name="Dark List Accent 6" w:uiPriority="72"/>
    <w:lsdException w:name="Colorful Shading Accent 6" w:uiPriority="73"/>
    <w:lsdException w:name="Colorful List Accent 6" w:uiPriority="60"/>
    <w:lsdException w:name="Colorful Grid Accent 6" w:uiPriority="61"/>
    <w:lsdException w:name="Subtle Emphasis" w:uiPriority="62" w:qFormat="1"/>
    <w:lsdException w:name="Intense Emphasis" w:uiPriority="63" w:qFormat="1"/>
    <w:lsdException w:name="Subtle Reference" w:uiPriority="64" w:qFormat="1"/>
    <w:lsdException w:name="Intense Reference" w:uiPriority="65" w:qFormat="1"/>
    <w:lsdException w:name="Book Title" w:uiPriority="66" w:qFormat="1"/>
    <w:lsdException w:name="Bibliography" w:semiHidden="1" w:uiPriority="67" w:unhideWhenUsed="1"/>
    <w:lsdException w:name="TOC Heading" w:semiHidden="1" w:uiPriority="6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9B6CCA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Grigliamedia1-Colore31">
    <w:name w:val="Griglia media 1 - Colore 31"/>
    <w:uiPriority w:val="1"/>
    <w:qFormat/>
    <w:rsid w:val="009B6CCA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9B6CCA"/>
    <w:pPr>
      <w:tabs>
        <w:tab w:val="center" w:pos="4680"/>
        <w:tab w:val="right" w:pos="9360"/>
      </w:tabs>
    </w:pPr>
    <w:rPr>
      <w:sz w:val="20"/>
      <w:szCs w:val="20"/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9B6CCA"/>
    <w:rPr>
      <w:rFonts w:ascii="Calibri" w:eastAsia="Calibri" w:hAnsi="Calibri" w:cs="Times New Roman"/>
      <w:lang w:val="x-none" w:eastAsia="x-none"/>
    </w:rPr>
  </w:style>
  <w:style w:type="paragraph" w:customStyle="1" w:styleId="Elencochiaro-Colore51">
    <w:name w:val="Elenco chiaro - Colore 51"/>
    <w:basedOn w:val="Normale"/>
    <w:uiPriority w:val="34"/>
    <w:qFormat/>
    <w:rsid w:val="009B6CCA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9B6C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val="x-none" w:eastAsia="en-AU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9B6CCA"/>
    <w:rPr>
      <w:rFonts w:ascii="Courier New" w:eastAsia="Times New Roman" w:hAnsi="Courier New" w:cs="Courier New"/>
      <w:sz w:val="20"/>
      <w:szCs w:val="20"/>
      <w:lang w:eastAsia="en-AU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B6CCA"/>
    <w:pPr>
      <w:spacing w:after="0" w:line="240" w:lineRule="auto"/>
    </w:pPr>
    <w:rPr>
      <w:sz w:val="20"/>
      <w:szCs w:val="20"/>
      <w:lang w:eastAsia="x-none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9B6CCA"/>
    <w:rPr>
      <w:rFonts w:ascii="Calibri" w:eastAsia="Calibri" w:hAnsi="Calibri" w:cs="Times New Roman"/>
      <w:sz w:val="20"/>
      <w:szCs w:val="20"/>
      <w:lang w:val="en-US"/>
    </w:rPr>
  </w:style>
  <w:style w:type="character" w:styleId="Rimandonotaapidipagina">
    <w:name w:val="footnote reference"/>
    <w:uiPriority w:val="99"/>
    <w:semiHidden/>
    <w:unhideWhenUsed/>
    <w:rsid w:val="009B6CCA"/>
    <w:rPr>
      <w:vertAlign w:val="superscript"/>
    </w:rPr>
  </w:style>
  <w:style w:type="character" w:styleId="Collegamentoipertestuale">
    <w:name w:val="Hyperlink"/>
    <w:uiPriority w:val="99"/>
    <w:unhideWhenUsed/>
    <w:rsid w:val="00914882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914882"/>
    <w:rPr>
      <w:color w:val="605E5C"/>
      <w:shd w:val="clear" w:color="auto" w:fill="E1DFDD"/>
    </w:rPr>
  </w:style>
  <w:style w:type="paragraph" w:customStyle="1" w:styleId="m-2563920810758610208gmail-msonospacing">
    <w:name w:val="m_-2563920810758610208gmail-msonospacing"/>
    <w:basedOn w:val="Normale"/>
    <w:rsid w:val="006248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314B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2314BC"/>
    <w:rPr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2314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visitato">
    <w:name w:val="FollowedHyperlink"/>
    <w:uiPriority w:val="99"/>
    <w:semiHidden/>
    <w:unhideWhenUsed/>
    <w:rsid w:val="00B278F6"/>
    <w:rPr>
      <w:color w:val="954F72"/>
      <w:u w:val="single"/>
    </w:rPr>
  </w:style>
  <w:style w:type="paragraph" w:customStyle="1" w:styleId="Paragrafoelenco1">
    <w:name w:val="Paragrafo elenco1"/>
    <w:basedOn w:val="Normale"/>
    <w:rsid w:val="00C35023"/>
    <w:pPr>
      <w:spacing w:after="0" w:line="240" w:lineRule="auto"/>
      <w:ind w:left="720"/>
      <w:contextualSpacing/>
    </w:pPr>
    <w:rPr>
      <w:rFonts w:ascii="Times New Roman" w:eastAsia="MS ??" w:hAnsi="Times New Roman"/>
      <w:sz w:val="20"/>
      <w:szCs w:val="20"/>
      <w:lang w:val="it-IT" w:eastAsia="it-IT"/>
    </w:rPr>
  </w:style>
  <w:style w:type="character" w:styleId="Rimandocommento">
    <w:name w:val="annotation reference"/>
    <w:uiPriority w:val="99"/>
    <w:semiHidden/>
    <w:unhideWhenUsed/>
    <w:rsid w:val="0066027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6027D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66027D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6027D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66027D"/>
    <w:rPr>
      <w:b/>
      <w:bCs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02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66027D"/>
    <w:rPr>
      <w:rFonts w:ascii="Segoe UI" w:hAnsi="Segoe UI" w:cs="Segoe UI"/>
      <w:sz w:val="18"/>
      <w:szCs w:val="18"/>
      <w:lang w:val="en-US" w:eastAsia="en-US"/>
    </w:rPr>
  </w:style>
  <w:style w:type="paragraph" w:styleId="Paragrafoelenco">
    <w:name w:val="List Paragraph"/>
    <w:basedOn w:val="Normale"/>
    <w:uiPriority w:val="99"/>
    <w:qFormat/>
    <w:rsid w:val="00C65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1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unicart.org" TargetMode="External"/><Relationship Id="rId12" Type="http://schemas.openxmlformats.org/officeDocument/2006/relationships/hyperlink" Target="http://www.unicart.org" TargetMode="External"/><Relationship Id="rId13" Type="http://schemas.openxmlformats.org/officeDocument/2006/relationships/hyperlink" Target="mailto:secretariat@unicart.org" TargetMode="External"/><Relationship Id="rId14" Type="http://schemas.openxmlformats.org/officeDocument/2006/relationships/footer" Target="footer1.xml"/><Relationship Id="rId15" Type="http://schemas.openxmlformats.org/officeDocument/2006/relationships/header" Target="head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unicart.org" TargetMode="External"/><Relationship Id="rId9" Type="http://schemas.openxmlformats.org/officeDocument/2006/relationships/hyperlink" Target="http://www.unicart.org" TargetMode="External"/><Relationship Id="rId10" Type="http://schemas.openxmlformats.org/officeDocument/2006/relationships/hyperlink" Target="http://www.gedispa.it)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4" Type="http://schemas.openxmlformats.org/officeDocument/2006/relationships/image" Target="media/image8.jpg"/><Relationship Id="rId5" Type="http://schemas.openxmlformats.org/officeDocument/2006/relationships/image" Target="media/image9.png"/><Relationship Id="rId6" Type="http://schemas.openxmlformats.org/officeDocument/2006/relationships/image" Target="media/image10.png"/><Relationship Id="rId7" Type="http://schemas.openxmlformats.org/officeDocument/2006/relationships/image" Target="media/image11.jpeg"/><Relationship Id="rId8" Type="http://schemas.microsoft.com/office/2007/relationships/hdphoto" Target="media/hdphoto3.wdp"/><Relationship Id="rId9" Type="http://schemas.openxmlformats.org/officeDocument/2006/relationships/image" Target="media/image12.png"/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microsoft.com/office/2007/relationships/hdphoto" Target="media/hdphoto2.wdp"/><Relationship Id="rId1" Type="http://schemas.openxmlformats.org/officeDocument/2006/relationships/image" Target="media/image1.jpeg"/><Relationship Id="rId2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3F027-7FB3-664B-B451-3EF077A61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</Pages>
  <Words>1579</Words>
  <Characters>9003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Links>
    <vt:vector size="48" baseType="variant">
      <vt:variant>
        <vt:i4>6946905</vt:i4>
      </vt:variant>
      <vt:variant>
        <vt:i4>21</vt:i4>
      </vt:variant>
      <vt:variant>
        <vt:i4>0</vt:i4>
      </vt:variant>
      <vt:variant>
        <vt:i4>5</vt:i4>
      </vt:variant>
      <vt:variant>
        <vt:lpwstr>mailto:secretariat@unicart.org</vt:lpwstr>
      </vt:variant>
      <vt:variant>
        <vt:lpwstr/>
      </vt:variant>
      <vt:variant>
        <vt:i4>2752627</vt:i4>
      </vt:variant>
      <vt:variant>
        <vt:i4>18</vt:i4>
      </vt:variant>
      <vt:variant>
        <vt:i4>0</vt:i4>
      </vt:variant>
      <vt:variant>
        <vt:i4>5</vt:i4>
      </vt:variant>
      <vt:variant>
        <vt:lpwstr>http://www.unicart.org/</vt:lpwstr>
      </vt:variant>
      <vt:variant>
        <vt:lpwstr/>
      </vt:variant>
      <vt:variant>
        <vt:i4>2752627</vt:i4>
      </vt:variant>
      <vt:variant>
        <vt:i4>15</vt:i4>
      </vt:variant>
      <vt:variant>
        <vt:i4>0</vt:i4>
      </vt:variant>
      <vt:variant>
        <vt:i4>5</vt:i4>
      </vt:variant>
      <vt:variant>
        <vt:lpwstr>http://www.unicart.org/</vt:lpwstr>
      </vt:variant>
      <vt:variant>
        <vt:lpwstr/>
      </vt:variant>
      <vt:variant>
        <vt:i4>7995510</vt:i4>
      </vt:variant>
      <vt:variant>
        <vt:i4>12</vt:i4>
      </vt:variant>
      <vt:variant>
        <vt:i4>0</vt:i4>
      </vt:variant>
      <vt:variant>
        <vt:i4>5</vt:i4>
      </vt:variant>
      <vt:variant>
        <vt:lpwstr>http://www.gedispa.it)/</vt:lpwstr>
      </vt:variant>
      <vt:variant>
        <vt:lpwstr/>
      </vt:variant>
      <vt:variant>
        <vt:i4>2752627</vt:i4>
      </vt:variant>
      <vt:variant>
        <vt:i4>9</vt:i4>
      </vt:variant>
      <vt:variant>
        <vt:i4>0</vt:i4>
      </vt:variant>
      <vt:variant>
        <vt:i4>5</vt:i4>
      </vt:variant>
      <vt:variant>
        <vt:lpwstr>http://www.unicart.org/</vt:lpwstr>
      </vt:variant>
      <vt:variant>
        <vt:lpwstr/>
      </vt:variant>
      <vt:variant>
        <vt:i4>2752627</vt:i4>
      </vt:variant>
      <vt:variant>
        <vt:i4>6</vt:i4>
      </vt:variant>
      <vt:variant>
        <vt:i4>0</vt:i4>
      </vt:variant>
      <vt:variant>
        <vt:i4>5</vt:i4>
      </vt:variant>
      <vt:variant>
        <vt:lpwstr>http://www.unicart.org/</vt:lpwstr>
      </vt:variant>
      <vt:variant>
        <vt:lpwstr/>
      </vt:variant>
      <vt:variant>
        <vt:i4>6946905</vt:i4>
      </vt:variant>
      <vt:variant>
        <vt:i4>3</vt:i4>
      </vt:variant>
      <vt:variant>
        <vt:i4>0</vt:i4>
      </vt:variant>
      <vt:variant>
        <vt:i4>5</vt:i4>
      </vt:variant>
      <vt:variant>
        <vt:lpwstr>mailto:secretariat@unicart.org</vt:lpwstr>
      </vt:variant>
      <vt:variant>
        <vt:lpwstr/>
      </vt:variant>
      <vt:variant>
        <vt:i4>2752627</vt:i4>
      </vt:variant>
      <vt:variant>
        <vt:i4>0</vt:i4>
      </vt:variant>
      <vt:variant>
        <vt:i4>0</vt:i4>
      </vt:variant>
      <vt:variant>
        <vt:i4>5</vt:i4>
      </vt:variant>
      <vt:variant>
        <vt:lpwstr>http://www.unicart.org/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Zeliha Muco</dc:creator>
  <cp:lastModifiedBy>Utente di Microsoft Office</cp:lastModifiedBy>
  <cp:revision>11</cp:revision>
  <cp:lastPrinted>2019-09-19T14:21:00Z</cp:lastPrinted>
  <dcterms:created xsi:type="dcterms:W3CDTF">2019-09-19T07:12:00Z</dcterms:created>
  <dcterms:modified xsi:type="dcterms:W3CDTF">2019-10-22T07:26:00Z</dcterms:modified>
</cp:coreProperties>
</file>